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BA8" w:rsidRPr="00963BA8" w:rsidRDefault="00963BA8" w:rsidP="00963BA8">
      <w:pPr>
        <w:spacing w:after="0" w:line="240" w:lineRule="auto"/>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I</w:t>
      </w:r>
      <w:r w:rsidRPr="00963BA8">
        <w:rPr>
          <w:rFonts w:ascii="Times New Roman" w:eastAsia="Times New Roman" w:hAnsi="Times New Roman" w:cs="Times New Roman"/>
          <w:color w:val="000000"/>
          <w:sz w:val="24"/>
          <w:szCs w:val="24"/>
          <w:lang w:eastAsia="it-IT"/>
        </w:rPr>
        <w:t xml:space="preserve">l borgo marinaro di </w:t>
      </w:r>
      <w:proofErr w:type="spellStart"/>
      <w:r w:rsidRPr="00963BA8">
        <w:rPr>
          <w:rFonts w:ascii="Times New Roman" w:eastAsia="Times New Roman" w:hAnsi="Times New Roman" w:cs="Times New Roman"/>
          <w:color w:val="000000"/>
          <w:sz w:val="24"/>
          <w:szCs w:val="24"/>
          <w:lang w:eastAsia="it-IT"/>
        </w:rPr>
        <w:t>Cetara</w:t>
      </w:r>
      <w:proofErr w:type="spellEnd"/>
      <w:r w:rsidRPr="00963BA8">
        <w:rPr>
          <w:rFonts w:ascii="Times New Roman" w:eastAsia="Times New Roman" w:hAnsi="Times New Roman" w:cs="Times New Roman"/>
          <w:color w:val="000000"/>
          <w:sz w:val="24"/>
          <w:szCs w:val="24"/>
          <w:lang w:eastAsia="it-IT"/>
        </w:rPr>
        <w:t xml:space="preserve"> è noto non soltanto per le sue bellezze ambientali ed architettoniche nello scenario della Costa d’Amalfi, dichiarata dall'Unesco Patrimonio dell'Umanità, ma anche per</w:t>
      </w:r>
      <w:r w:rsidR="000A7B03">
        <w:rPr>
          <w:rFonts w:ascii="Times New Roman" w:eastAsia="Times New Roman" w:hAnsi="Times New Roman" w:cs="Times New Roman"/>
          <w:color w:val="000000"/>
          <w:sz w:val="24"/>
          <w:szCs w:val="24"/>
          <w:lang w:eastAsia="it-IT"/>
        </w:rPr>
        <w:t xml:space="preserve"> </w:t>
      </w:r>
      <w:r w:rsidRPr="00963BA8">
        <w:rPr>
          <w:rFonts w:ascii="Times New Roman" w:eastAsia="Times New Roman" w:hAnsi="Times New Roman" w:cs="Times New Roman"/>
          <w:color w:val="000000"/>
          <w:sz w:val="24"/>
          <w:szCs w:val="24"/>
          <w:lang w:eastAsia="it-IT"/>
        </w:rPr>
        <w:t xml:space="preserve">la preponderanza di un’attività economica: </w:t>
      </w:r>
      <w:r w:rsidR="000A7B03">
        <w:rPr>
          <w:rFonts w:ascii="Times New Roman" w:eastAsia="Times New Roman" w:hAnsi="Times New Roman" w:cs="Times New Roman"/>
          <w:color w:val="000000"/>
          <w:sz w:val="24"/>
          <w:szCs w:val="24"/>
          <w:lang w:eastAsia="it-IT"/>
        </w:rPr>
        <w:t>l</w:t>
      </w:r>
      <w:r w:rsidRPr="00963BA8">
        <w:rPr>
          <w:rFonts w:ascii="Times New Roman" w:eastAsia="Times New Roman" w:hAnsi="Times New Roman" w:cs="Times New Roman"/>
          <w:color w:val="000000"/>
          <w:sz w:val="24"/>
          <w:szCs w:val="24"/>
          <w:lang w:eastAsia="it-IT"/>
        </w:rPr>
        <w:t xml:space="preserve">a pesca. Da sempre gli abitanti di </w:t>
      </w:r>
      <w:proofErr w:type="spellStart"/>
      <w:r w:rsidRPr="00963BA8">
        <w:rPr>
          <w:rFonts w:ascii="Times New Roman" w:eastAsia="Times New Roman" w:hAnsi="Times New Roman" w:cs="Times New Roman"/>
          <w:color w:val="000000"/>
          <w:sz w:val="24"/>
          <w:szCs w:val="24"/>
          <w:lang w:eastAsia="it-IT"/>
        </w:rPr>
        <w:t>Cetara</w:t>
      </w:r>
      <w:proofErr w:type="spellEnd"/>
      <w:r w:rsidRPr="00963BA8">
        <w:rPr>
          <w:rFonts w:ascii="Times New Roman" w:eastAsia="Times New Roman" w:hAnsi="Times New Roman" w:cs="Times New Roman"/>
          <w:color w:val="000000"/>
          <w:sz w:val="24"/>
          <w:szCs w:val="24"/>
          <w:lang w:eastAsia="it-IT"/>
        </w:rPr>
        <w:t xml:space="preserve">, il cui toponimo deriva probabilmente da </w:t>
      </w:r>
      <w:proofErr w:type="spellStart"/>
      <w:r w:rsidRPr="00963BA8">
        <w:rPr>
          <w:rFonts w:ascii="Times New Roman" w:eastAsia="Times New Roman" w:hAnsi="Times New Roman" w:cs="Times New Roman"/>
          <w:color w:val="000000"/>
          <w:sz w:val="24"/>
          <w:szCs w:val="24"/>
          <w:lang w:eastAsia="it-IT"/>
        </w:rPr>
        <w:t>cetarii</w:t>
      </w:r>
      <w:proofErr w:type="spellEnd"/>
      <w:r w:rsidRPr="00963BA8">
        <w:rPr>
          <w:rFonts w:ascii="Times New Roman" w:eastAsia="Times New Roman" w:hAnsi="Times New Roman" w:cs="Times New Roman"/>
          <w:color w:val="000000"/>
          <w:sz w:val="24"/>
          <w:szCs w:val="24"/>
          <w:lang w:eastAsia="it-IT"/>
        </w:rPr>
        <w:t xml:space="preserve"> (luogo di pescatori) o da </w:t>
      </w:r>
      <w:proofErr w:type="spellStart"/>
      <w:r w:rsidRPr="00963BA8">
        <w:rPr>
          <w:rFonts w:ascii="Times New Roman" w:eastAsia="Times New Roman" w:hAnsi="Times New Roman" w:cs="Times New Roman"/>
          <w:color w:val="000000"/>
          <w:sz w:val="24"/>
          <w:szCs w:val="24"/>
          <w:lang w:eastAsia="it-IT"/>
        </w:rPr>
        <w:t>cetarium</w:t>
      </w:r>
      <w:proofErr w:type="spellEnd"/>
      <w:r w:rsidRPr="00963BA8">
        <w:rPr>
          <w:rFonts w:ascii="Times New Roman" w:eastAsia="Times New Roman" w:hAnsi="Times New Roman" w:cs="Times New Roman"/>
          <w:color w:val="000000"/>
          <w:sz w:val="24"/>
          <w:szCs w:val="24"/>
          <w:lang w:eastAsia="it-IT"/>
        </w:rPr>
        <w:t xml:space="preserve"> (luogo nel quale si esegue la lavorazione dei pesci), hanno praticato quella che è una delle più antiche attività dell’uomo. Fonti storiche fanno risalire l’origine del borgo al secolo VIII d.C.</w:t>
      </w:r>
    </w:p>
    <w:p w:rsidR="00963BA8" w:rsidRPr="00963BA8" w:rsidRDefault="00963BA8" w:rsidP="00963BA8">
      <w:pPr>
        <w:spacing w:after="0" w:line="240" w:lineRule="auto"/>
        <w:rPr>
          <w:rFonts w:ascii="Times New Roman" w:eastAsia="Times New Roman" w:hAnsi="Times New Roman" w:cs="Times New Roman"/>
          <w:color w:val="000000"/>
          <w:sz w:val="24"/>
          <w:szCs w:val="24"/>
          <w:lang w:eastAsia="it-IT"/>
        </w:rPr>
      </w:pPr>
    </w:p>
    <w:p w:rsidR="00963BA8" w:rsidRPr="00963BA8" w:rsidRDefault="00963BA8" w:rsidP="00963BA8">
      <w:pPr>
        <w:spacing w:after="0" w:line="240" w:lineRule="auto"/>
        <w:rPr>
          <w:rFonts w:ascii="Times New Roman" w:eastAsia="Times New Roman" w:hAnsi="Times New Roman" w:cs="Times New Roman"/>
          <w:color w:val="000000"/>
          <w:sz w:val="24"/>
          <w:szCs w:val="24"/>
          <w:lang w:eastAsia="it-IT"/>
        </w:rPr>
      </w:pPr>
      <w:r w:rsidRPr="00963BA8">
        <w:rPr>
          <w:rFonts w:ascii="Times New Roman" w:eastAsia="Times New Roman" w:hAnsi="Times New Roman" w:cs="Times New Roman"/>
          <w:color w:val="000000"/>
          <w:sz w:val="24"/>
          <w:szCs w:val="24"/>
          <w:lang w:eastAsia="it-IT"/>
        </w:rPr>
        <w:t>La pesca delle alici risulta, nel corso dei secoli, l'atti</w:t>
      </w:r>
      <w:r w:rsidR="000A7B03">
        <w:rPr>
          <w:rFonts w:ascii="Times New Roman" w:eastAsia="Times New Roman" w:hAnsi="Times New Roman" w:cs="Times New Roman"/>
          <w:color w:val="000000"/>
          <w:sz w:val="24"/>
          <w:szCs w:val="24"/>
          <w:lang w:eastAsia="it-IT"/>
        </w:rPr>
        <w:t>vi</w:t>
      </w:r>
      <w:r w:rsidRPr="00963BA8">
        <w:rPr>
          <w:rFonts w:ascii="Times New Roman" w:eastAsia="Times New Roman" w:hAnsi="Times New Roman" w:cs="Times New Roman"/>
          <w:color w:val="000000"/>
          <w:sz w:val="24"/>
          <w:szCs w:val="24"/>
          <w:lang w:eastAsia="it-IT"/>
        </w:rPr>
        <w:t xml:space="preserve">tà più diffusa fra gli abitanti di </w:t>
      </w:r>
      <w:proofErr w:type="spellStart"/>
      <w:r w:rsidRPr="00963BA8">
        <w:rPr>
          <w:rFonts w:ascii="Times New Roman" w:eastAsia="Times New Roman" w:hAnsi="Times New Roman" w:cs="Times New Roman"/>
          <w:color w:val="000000"/>
          <w:sz w:val="24"/>
          <w:szCs w:val="24"/>
          <w:lang w:eastAsia="it-IT"/>
        </w:rPr>
        <w:t>Cetara</w:t>
      </w:r>
      <w:proofErr w:type="spellEnd"/>
      <w:r w:rsidRPr="00963BA8">
        <w:rPr>
          <w:rFonts w:ascii="Times New Roman" w:eastAsia="Times New Roman" w:hAnsi="Times New Roman" w:cs="Times New Roman"/>
          <w:color w:val="000000"/>
          <w:sz w:val="24"/>
          <w:szCs w:val="24"/>
          <w:lang w:eastAsia="it-IT"/>
        </w:rPr>
        <w:t xml:space="preserve">. </w:t>
      </w:r>
      <w:r>
        <w:rPr>
          <w:rFonts w:ascii="Times New Roman" w:eastAsia="Times New Roman" w:hAnsi="Times New Roman" w:cs="Times New Roman"/>
          <w:color w:val="000000"/>
          <w:sz w:val="24"/>
          <w:szCs w:val="24"/>
          <w:lang w:eastAsia="it-IT"/>
        </w:rPr>
        <w:t xml:space="preserve">I </w:t>
      </w:r>
      <w:proofErr w:type="spellStart"/>
      <w:r w:rsidRPr="00963BA8">
        <w:rPr>
          <w:rFonts w:ascii="Times New Roman" w:eastAsia="Times New Roman" w:hAnsi="Times New Roman" w:cs="Times New Roman"/>
          <w:color w:val="000000"/>
          <w:sz w:val="24"/>
          <w:szCs w:val="24"/>
          <w:lang w:eastAsia="it-IT"/>
        </w:rPr>
        <w:t>Cetaresi</w:t>
      </w:r>
      <w:proofErr w:type="spellEnd"/>
      <w:r w:rsidRPr="00963BA8">
        <w:rPr>
          <w:rFonts w:ascii="Times New Roman" w:eastAsia="Times New Roman" w:hAnsi="Times New Roman" w:cs="Times New Roman"/>
          <w:color w:val="000000"/>
          <w:sz w:val="24"/>
          <w:szCs w:val="24"/>
          <w:lang w:eastAsia="it-IT"/>
        </w:rPr>
        <w:t>, pescatori esperti, si tramandano di generazione in genera</w:t>
      </w:r>
      <w:r>
        <w:rPr>
          <w:rFonts w:ascii="Times New Roman" w:eastAsia="Times New Roman" w:hAnsi="Times New Roman" w:cs="Times New Roman"/>
          <w:color w:val="000000"/>
          <w:sz w:val="24"/>
          <w:szCs w:val="24"/>
          <w:lang w:eastAsia="it-IT"/>
        </w:rPr>
        <w:t>z</w:t>
      </w:r>
      <w:r w:rsidRPr="00963BA8">
        <w:rPr>
          <w:rFonts w:ascii="Times New Roman" w:eastAsia="Times New Roman" w:hAnsi="Times New Roman" w:cs="Times New Roman"/>
          <w:color w:val="000000"/>
          <w:sz w:val="24"/>
          <w:szCs w:val="24"/>
          <w:lang w:eastAsia="it-IT"/>
        </w:rPr>
        <w:t>ione un tra</w:t>
      </w:r>
      <w:r>
        <w:rPr>
          <w:rFonts w:ascii="Times New Roman" w:eastAsia="Times New Roman" w:hAnsi="Times New Roman" w:cs="Times New Roman"/>
          <w:color w:val="000000"/>
          <w:sz w:val="24"/>
          <w:szCs w:val="24"/>
          <w:lang w:eastAsia="it-IT"/>
        </w:rPr>
        <w:t>dizionale metodo di salatura de</w:t>
      </w:r>
      <w:r w:rsidRPr="00963BA8">
        <w:rPr>
          <w:rFonts w:ascii="Times New Roman" w:eastAsia="Times New Roman" w:hAnsi="Times New Roman" w:cs="Times New Roman"/>
          <w:color w:val="000000"/>
          <w:sz w:val="24"/>
          <w:szCs w:val="24"/>
          <w:lang w:eastAsia="it-IT"/>
        </w:rPr>
        <w:t>lle alici. Fra la fine del XVIII e gli inizi del X</w:t>
      </w:r>
      <w:r>
        <w:rPr>
          <w:rFonts w:ascii="Times New Roman" w:eastAsia="Times New Roman" w:hAnsi="Times New Roman" w:cs="Times New Roman"/>
          <w:color w:val="000000"/>
          <w:sz w:val="24"/>
          <w:szCs w:val="24"/>
          <w:lang w:eastAsia="it-IT"/>
        </w:rPr>
        <w:t>I</w:t>
      </w:r>
      <w:r w:rsidRPr="00963BA8">
        <w:rPr>
          <w:rFonts w:ascii="Times New Roman" w:eastAsia="Times New Roman" w:hAnsi="Times New Roman" w:cs="Times New Roman"/>
          <w:color w:val="000000"/>
          <w:sz w:val="24"/>
          <w:szCs w:val="24"/>
          <w:lang w:eastAsia="it-IT"/>
        </w:rPr>
        <w:t xml:space="preserve">X secolo i </w:t>
      </w:r>
      <w:proofErr w:type="spellStart"/>
      <w:r w:rsidRPr="00963BA8">
        <w:rPr>
          <w:rFonts w:ascii="Times New Roman" w:eastAsia="Times New Roman" w:hAnsi="Times New Roman" w:cs="Times New Roman"/>
          <w:color w:val="000000"/>
          <w:sz w:val="24"/>
          <w:szCs w:val="24"/>
          <w:lang w:eastAsia="it-IT"/>
        </w:rPr>
        <w:t>cetaresi</w:t>
      </w:r>
      <w:proofErr w:type="spellEnd"/>
      <w:r w:rsidRPr="00963BA8">
        <w:rPr>
          <w:rFonts w:ascii="Times New Roman" w:eastAsia="Times New Roman" w:hAnsi="Times New Roman" w:cs="Times New Roman"/>
          <w:color w:val="000000"/>
          <w:sz w:val="24"/>
          <w:szCs w:val="24"/>
          <w:lang w:eastAsia="it-IT"/>
        </w:rPr>
        <w:t xml:space="preserve"> furono protagonisti della colonizzazione della Costa Settentrionale dell'Africa. Per la loro abilità di pescatori e di conoscitori dei metodi di salagione del pesce azzurro, il governo francese dell'epoca incentivò il trasferimento dei campani e dei </w:t>
      </w:r>
      <w:proofErr w:type="spellStart"/>
      <w:r w:rsidRPr="00963BA8">
        <w:rPr>
          <w:rFonts w:ascii="Times New Roman" w:eastAsia="Times New Roman" w:hAnsi="Times New Roman" w:cs="Times New Roman"/>
          <w:color w:val="000000"/>
          <w:sz w:val="24"/>
          <w:szCs w:val="24"/>
          <w:lang w:eastAsia="it-IT"/>
        </w:rPr>
        <w:t>cetaresi</w:t>
      </w:r>
      <w:proofErr w:type="spellEnd"/>
      <w:r w:rsidRPr="00963BA8">
        <w:rPr>
          <w:rFonts w:ascii="Times New Roman" w:eastAsia="Times New Roman" w:hAnsi="Times New Roman" w:cs="Times New Roman"/>
          <w:color w:val="000000"/>
          <w:sz w:val="24"/>
          <w:szCs w:val="24"/>
          <w:lang w:eastAsia="it-IT"/>
        </w:rPr>
        <w:t>, soprattutto verso l'Algeria, dove furono brillanti armatori ed industriali nel settore della conservazione dei prodotti ittici.</w:t>
      </w:r>
    </w:p>
    <w:p w:rsidR="00963BA8" w:rsidRPr="00963BA8" w:rsidRDefault="00963BA8" w:rsidP="00963BA8">
      <w:pPr>
        <w:spacing w:after="0" w:line="240" w:lineRule="auto"/>
        <w:rPr>
          <w:rFonts w:ascii="Times New Roman" w:eastAsia="Times New Roman" w:hAnsi="Times New Roman" w:cs="Times New Roman"/>
          <w:color w:val="000000"/>
          <w:sz w:val="24"/>
          <w:szCs w:val="24"/>
          <w:lang w:eastAsia="it-IT"/>
        </w:rPr>
      </w:pPr>
    </w:p>
    <w:p w:rsidR="00963BA8" w:rsidRPr="00963BA8" w:rsidRDefault="00963BA8" w:rsidP="00963BA8">
      <w:pPr>
        <w:spacing w:after="0" w:line="240" w:lineRule="auto"/>
        <w:rPr>
          <w:rFonts w:ascii="Times New Roman" w:eastAsia="Times New Roman" w:hAnsi="Times New Roman" w:cs="Times New Roman"/>
          <w:color w:val="000000"/>
          <w:sz w:val="24"/>
          <w:szCs w:val="24"/>
          <w:lang w:eastAsia="it-IT"/>
        </w:rPr>
      </w:pPr>
      <w:r w:rsidRPr="00963BA8">
        <w:rPr>
          <w:rFonts w:ascii="Times New Roman" w:eastAsia="Times New Roman" w:hAnsi="Times New Roman" w:cs="Times New Roman"/>
          <w:color w:val="000000"/>
          <w:sz w:val="24"/>
          <w:szCs w:val="24"/>
          <w:lang w:eastAsia="it-IT"/>
        </w:rPr>
        <w:t>Nella prima metà del Novecento le acque pescose del Golfo di Salerno erano solcat</w:t>
      </w:r>
      <w:r w:rsidR="000A7B03">
        <w:rPr>
          <w:rFonts w:ascii="Times New Roman" w:eastAsia="Times New Roman" w:hAnsi="Times New Roman" w:cs="Times New Roman"/>
          <w:color w:val="000000"/>
          <w:sz w:val="24"/>
          <w:szCs w:val="24"/>
          <w:lang w:eastAsia="it-IT"/>
        </w:rPr>
        <w:t>e</w:t>
      </w:r>
      <w:r w:rsidRPr="00963BA8">
        <w:rPr>
          <w:rFonts w:ascii="Times New Roman" w:eastAsia="Times New Roman" w:hAnsi="Times New Roman" w:cs="Times New Roman"/>
          <w:color w:val="000000"/>
          <w:sz w:val="24"/>
          <w:szCs w:val="24"/>
          <w:lang w:eastAsia="it-IT"/>
        </w:rPr>
        <w:t xml:space="preserve"> da un f</w:t>
      </w:r>
      <w:r>
        <w:rPr>
          <w:rFonts w:ascii="Times New Roman" w:eastAsia="Times New Roman" w:hAnsi="Times New Roman" w:cs="Times New Roman"/>
          <w:color w:val="000000"/>
          <w:sz w:val="24"/>
          <w:szCs w:val="24"/>
          <w:lang w:eastAsia="it-IT"/>
        </w:rPr>
        <w:t>l</w:t>
      </w:r>
      <w:r w:rsidRPr="00963BA8">
        <w:rPr>
          <w:rFonts w:ascii="Times New Roman" w:eastAsia="Times New Roman" w:hAnsi="Times New Roman" w:cs="Times New Roman"/>
          <w:color w:val="000000"/>
          <w:sz w:val="24"/>
          <w:szCs w:val="24"/>
          <w:lang w:eastAsia="it-IT"/>
        </w:rPr>
        <w:t xml:space="preserve">otta di oltre </w:t>
      </w:r>
      <w:r>
        <w:rPr>
          <w:rFonts w:ascii="Times New Roman" w:eastAsia="Times New Roman" w:hAnsi="Times New Roman" w:cs="Times New Roman"/>
          <w:color w:val="000000"/>
          <w:sz w:val="24"/>
          <w:szCs w:val="24"/>
          <w:lang w:eastAsia="it-IT"/>
        </w:rPr>
        <w:t>2</w:t>
      </w:r>
      <w:r w:rsidR="000A7B03">
        <w:rPr>
          <w:rFonts w:ascii="Times New Roman" w:eastAsia="Times New Roman" w:hAnsi="Times New Roman" w:cs="Times New Roman"/>
          <w:color w:val="000000"/>
          <w:sz w:val="24"/>
          <w:szCs w:val="24"/>
          <w:lang w:eastAsia="it-IT"/>
        </w:rPr>
        <w:t>0</w:t>
      </w:r>
      <w:r w:rsidRPr="00963BA8">
        <w:rPr>
          <w:rFonts w:ascii="Times New Roman" w:eastAsia="Times New Roman" w:hAnsi="Times New Roman" w:cs="Times New Roman"/>
          <w:color w:val="000000"/>
          <w:sz w:val="24"/>
          <w:szCs w:val="24"/>
          <w:lang w:eastAsia="it-IT"/>
        </w:rPr>
        <w:t xml:space="preserve"> Lampare </w:t>
      </w:r>
      <w:proofErr w:type="spellStart"/>
      <w:r w:rsidRPr="00963BA8">
        <w:rPr>
          <w:rFonts w:ascii="Times New Roman" w:eastAsia="Times New Roman" w:hAnsi="Times New Roman" w:cs="Times New Roman"/>
          <w:color w:val="000000"/>
          <w:sz w:val="24"/>
          <w:szCs w:val="24"/>
          <w:lang w:eastAsia="it-IT"/>
        </w:rPr>
        <w:t>cetaresi</w:t>
      </w:r>
      <w:proofErr w:type="spellEnd"/>
      <w:r w:rsidRPr="00963BA8">
        <w:rPr>
          <w:rFonts w:ascii="Times New Roman" w:eastAsia="Times New Roman" w:hAnsi="Times New Roman" w:cs="Times New Roman"/>
          <w:color w:val="000000"/>
          <w:sz w:val="24"/>
          <w:szCs w:val="24"/>
          <w:lang w:eastAsia="it-IT"/>
        </w:rPr>
        <w:t xml:space="preserve"> che catturavano consistenti quantità di alici prelibate, per dar luog</w:t>
      </w:r>
      <w:r>
        <w:rPr>
          <w:rFonts w:ascii="Times New Roman" w:eastAsia="Times New Roman" w:hAnsi="Times New Roman" w:cs="Times New Roman"/>
          <w:color w:val="000000"/>
          <w:sz w:val="24"/>
          <w:szCs w:val="24"/>
          <w:lang w:eastAsia="it-IT"/>
        </w:rPr>
        <w:t>o ad una fiorente a</w:t>
      </w:r>
      <w:r w:rsidR="000A7B03">
        <w:rPr>
          <w:rFonts w:ascii="Times New Roman" w:eastAsia="Times New Roman" w:hAnsi="Times New Roman" w:cs="Times New Roman"/>
          <w:color w:val="000000"/>
          <w:sz w:val="24"/>
          <w:szCs w:val="24"/>
          <w:lang w:eastAsia="it-IT"/>
        </w:rPr>
        <w:t>ttività</w:t>
      </w:r>
      <w:r>
        <w:rPr>
          <w:rFonts w:ascii="Times New Roman" w:eastAsia="Times New Roman" w:hAnsi="Times New Roman" w:cs="Times New Roman"/>
          <w:color w:val="000000"/>
          <w:sz w:val="24"/>
          <w:szCs w:val="24"/>
          <w:lang w:eastAsia="it-IT"/>
        </w:rPr>
        <w:t xml:space="preserve"> di sal</w:t>
      </w:r>
      <w:r w:rsidRPr="00963BA8">
        <w:rPr>
          <w:rFonts w:ascii="Times New Roman" w:eastAsia="Times New Roman" w:hAnsi="Times New Roman" w:cs="Times New Roman"/>
          <w:color w:val="000000"/>
          <w:sz w:val="24"/>
          <w:szCs w:val="24"/>
          <w:lang w:eastAsia="it-IT"/>
        </w:rPr>
        <w:t xml:space="preserve">agione. </w:t>
      </w:r>
      <w:proofErr w:type="spellStart"/>
      <w:r w:rsidRPr="00963BA8">
        <w:rPr>
          <w:rFonts w:ascii="Times New Roman" w:eastAsia="Times New Roman" w:hAnsi="Times New Roman" w:cs="Times New Roman"/>
          <w:color w:val="000000"/>
          <w:sz w:val="24"/>
          <w:szCs w:val="24"/>
          <w:lang w:eastAsia="it-IT"/>
        </w:rPr>
        <w:t>Cetara</w:t>
      </w:r>
      <w:proofErr w:type="spellEnd"/>
      <w:r w:rsidRPr="00963BA8">
        <w:rPr>
          <w:rFonts w:ascii="Times New Roman" w:eastAsia="Times New Roman" w:hAnsi="Times New Roman" w:cs="Times New Roman"/>
          <w:color w:val="000000"/>
          <w:sz w:val="24"/>
          <w:szCs w:val="24"/>
          <w:lang w:eastAsia="it-IT"/>
        </w:rPr>
        <w:t xml:space="preserve"> rappresentava quindi nel Golfo di Salerno la marineria più consistente.</w:t>
      </w:r>
    </w:p>
    <w:p w:rsidR="00963BA8" w:rsidRPr="00963BA8" w:rsidRDefault="00963BA8" w:rsidP="00963BA8">
      <w:pPr>
        <w:spacing w:after="0" w:line="240" w:lineRule="auto"/>
        <w:rPr>
          <w:rFonts w:ascii="Times New Roman" w:eastAsia="Times New Roman" w:hAnsi="Times New Roman" w:cs="Times New Roman"/>
          <w:color w:val="000000"/>
          <w:sz w:val="24"/>
          <w:szCs w:val="24"/>
          <w:lang w:eastAsia="it-IT"/>
        </w:rPr>
      </w:pPr>
    </w:p>
    <w:p w:rsidR="00963BA8" w:rsidRPr="00963BA8" w:rsidRDefault="00963BA8" w:rsidP="00963BA8">
      <w:pPr>
        <w:spacing w:after="0" w:line="240" w:lineRule="auto"/>
        <w:rPr>
          <w:rFonts w:ascii="Times New Roman" w:eastAsia="Times New Roman" w:hAnsi="Times New Roman" w:cs="Times New Roman"/>
          <w:color w:val="000000"/>
          <w:sz w:val="24"/>
          <w:szCs w:val="24"/>
          <w:lang w:eastAsia="it-IT"/>
        </w:rPr>
      </w:pPr>
      <w:r w:rsidRPr="00963BA8">
        <w:rPr>
          <w:rFonts w:ascii="Times New Roman" w:eastAsia="Times New Roman" w:hAnsi="Times New Roman" w:cs="Times New Roman"/>
          <w:color w:val="000000"/>
          <w:sz w:val="24"/>
          <w:szCs w:val="24"/>
          <w:lang w:eastAsia="it-IT"/>
        </w:rPr>
        <w:t xml:space="preserve">Questa esperienza ed intraprendenza si è trasferita, a partire dagli anni Settanta, nel settore della pesca </w:t>
      </w:r>
      <w:proofErr w:type="spellStart"/>
      <w:r w:rsidRPr="00963BA8">
        <w:rPr>
          <w:rFonts w:ascii="Times New Roman" w:eastAsia="Times New Roman" w:hAnsi="Times New Roman" w:cs="Times New Roman"/>
          <w:color w:val="000000"/>
          <w:sz w:val="24"/>
          <w:szCs w:val="24"/>
          <w:lang w:eastAsia="it-IT"/>
        </w:rPr>
        <w:t>vagantiva</w:t>
      </w:r>
      <w:proofErr w:type="spellEnd"/>
      <w:r>
        <w:rPr>
          <w:rFonts w:ascii="Times New Roman" w:eastAsia="Times New Roman" w:hAnsi="Times New Roman" w:cs="Times New Roman"/>
          <w:color w:val="000000"/>
          <w:sz w:val="24"/>
          <w:szCs w:val="24"/>
          <w:lang w:eastAsia="it-IT"/>
        </w:rPr>
        <w:t xml:space="preserve"> </w:t>
      </w:r>
      <w:r w:rsidRPr="00963BA8">
        <w:rPr>
          <w:rFonts w:ascii="Times New Roman" w:eastAsia="Times New Roman" w:hAnsi="Times New Roman" w:cs="Times New Roman"/>
          <w:color w:val="000000"/>
          <w:sz w:val="24"/>
          <w:szCs w:val="24"/>
          <w:lang w:eastAsia="it-IT"/>
        </w:rPr>
        <w:t xml:space="preserve">del Tonno. Oggi </w:t>
      </w:r>
      <w:proofErr w:type="spellStart"/>
      <w:r w:rsidRPr="00963BA8">
        <w:rPr>
          <w:rFonts w:ascii="Times New Roman" w:eastAsia="Times New Roman" w:hAnsi="Times New Roman" w:cs="Times New Roman"/>
          <w:color w:val="000000"/>
          <w:sz w:val="24"/>
          <w:szCs w:val="24"/>
          <w:lang w:eastAsia="it-IT"/>
        </w:rPr>
        <w:t>Cetara</w:t>
      </w:r>
      <w:proofErr w:type="spellEnd"/>
      <w:r w:rsidRPr="00963BA8">
        <w:rPr>
          <w:rFonts w:ascii="Times New Roman" w:eastAsia="Times New Roman" w:hAnsi="Times New Roman" w:cs="Times New Roman"/>
          <w:color w:val="000000"/>
          <w:sz w:val="24"/>
          <w:szCs w:val="24"/>
          <w:lang w:eastAsia="it-IT"/>
        </w:rPr>
        <w:t xml:space="preserve"> è sede della più importante </w:t>
      </w:r>
      <w:r>
        <w:rPr>
          <w:rFonts w:ascii="Times New Roman" w:eastAsia="Times New Roman" w:hAnsi="Times New Roman" w:cs="Times New Roman"/>
          <w:color w:val="000000"/>
          <w:sz w:val="24"/>
          <w:szCs w:val="24"/>
          <w:lang w:eastAsia="it-IT"/>
        </w:rPr>
        <w:t>fl</w:t>
      </w:r>
      <w:r w:rsidRPr="00963BA8">
        <w:rPr>
          <w:rFonts w:ascii="Times New Roman" w:eastAsia="Times New Roman" w:hAnsi="Times New Roman" w:cs="Times New Roman"/>
          <w:color w:val="000000"/>
          <w:sz w:val="24"/>
          <w:szCs w:val="24"/>
          <w:lang w:eastAsia="it-IT"/>
        </w:rPr>
        <w:t xml:space="preserve">otta </w:t>
      </w:r>
      <w:proofErr w:type="spellStart"/>
      <w:r w:rsidRPr="00963BA8">
        <w:rPr>
          <w:rFonts w:ascii="Times New Roman" w:eastAsia="Times New Roman" w:hAnsi="Times New Roman" w:cs="Times New Roman"/>
          <w:color w:val="000000"/>
          <w:sz w:val="24"/>
          <w:szCs w:val="24"/>
          <w:lang w:eastAsia="it-IT"/>
        </w:rPr>
        <w:t>tonniera</w:t>
      </w:r>
      <w:proofErr w:type="spellEnd"/>
      <w:r w:rsidRPr="00963BA8">
        <w:rPr>
          <w:rFonts w:ascii="Times New Roman" w:eastAsia="Times New Roman" w:hAnsi="Times New Roman" w:cs="Times New Roman"/>
          <w:color w:val="000000"/>
          <w:sz w:val="24"/>
          <w:szCs w:val="24"/>
          <w:lang w:eastAsia="it-IT"/>
        </w:rPr>
        <w:t xml:space="preserve"> del Tirreno impegnata nella pesca del pre</w:t>
      </w:r>
      <w:r>
        <w:rPr>
          <w:rFonts w:ascii="Times New Roman" w:eastAsia="Times New Roman" w:hAnsi="Times New Roman" w:cs="Times New Roman"/>
          <w:color w:val="000000"/>
          <w:sz w:val="24"/>
          <w:szCs w:val="24"/>
          <w:lang w:eastAsia="it-IT"/>
        </w:rPr>
        <w:t>z</w:t>
      </w:r>
      <w:r w:rsidRPr="00963BA8">
        <w:rPr>
          <w:rFonts w:ascii="Times New Roman" w:eastAsia="Times New Roman" w:hAnsi="Times New Roman" w:cs="Times New Roman"/>
          <w:color w:val="000000"/>
          <w:sz w:val="24"/>
          <w:szCs w:val="24"/>
          <w:lang w:eastAsia="it-IT"/>
        </w:rPr>
        <w:t xml:space="preserve">ioso tonno rosso, prevalentemente destinato all’esportazione verso i mercati asiatici. Ma permane radicata nella </w:t>
      </w:r>
      <w:r w:rsidR="000A7B03">
        <w:rPr>
          <w:rFonts w:ascii="Times New Roman" w:eastAsia="Times New Roman" w:hAnsi="Times New Roman" w:cs="Times New Roman"/>
          <w:color w:val="000000"/>
          <w:sz w:val="24"/>
          <w:szCs w:val="24"/>
          <w:lang w:eastAsia="it-IT"/>
        </w:rPr>
        <w:t>z</w:t>
      </w:r>
      <w:r w:rsidRPr="00963BA8">
        <w:rPr>
          <w:rFonts w:ascii="Times New Roman" w:eastAsia="Times New Roman" w:hAnsi="Times New Roman" w:cs="Times New Roman"/>
          <w:color w:val="000000"/>
          <w:sz w:val="24"/>
          <w:szCs w:val="24"/>
          <w:lang w:eastAsia="it-IT"/>
        </w:rPr>
        <w:t xml:space="preserve">ona e tradizione locale l’attività di pesca delle alici, destinate soprattutto alla produzione della Colatura d'alici di </w:t>
      </w:r>
      <w:proofErr w:type="spellStart"/>
      <w:r w:rsidRPr="00963BA8">
        <w:rPr>
          <w:rFonts w:ascii="Times New Roman" w:eastAsia="Times New Roman" w:hAnsi="Times New Roman" w:cs="Times New Roman"/>
          <w:color w:val="000000"/>
          <w:sz w:val="24"/>
          <w:szCs w:val="24"/>
          <w:lang w:eastAsia="it-IT"/>
        </w:rPr>
        <w:t>Cetara</w:t>
      </w:r>
      <w:proofErr w:type="spellEnd"/>
      <w:r w:rsidRPr="00963BA8">
        <w:rPr>
          <w:rFonts w:ascii="Times New Roman" w:eastAsia="Times New Roman" w:hAnsi="Times New Roman" w:cs="Times New Roman"/>
          <w:color w:val="000000"/>
          <w:sz w:val="24"/>
          <w:szCs w:val="24"/>
          <w:lang w:eastAsia="it-IT"/>
        </w:rPr>
        <w:t>.</w:t>
      </w:r>
    </w:p>
    <w:p w:rsidR="00963BA8" w:rsidRPr="00963BA8" w:rsidRDefault="00963BA8" w:rsidP="00963BA8">
      <w:pPr>
        <w:spacing w:after="0" w:line="240" w:lineRule="auto"/>
        <w:rPr>
          <w:rFonts w:ascii="Times New Roman" w:eastAsia="Times New Roman" w:hAnsi="Times New Roman" w:cs="Times New Roman"/>
          <w:color w:val="000000"/>
          <w:sz w:val="24"/>
          <w:szCs w:val="24"/>
          <w:lang w:eastAsia="it-IT"/>
        </w:rPr>
      </w:pPr>
    </w:p>
    <w:p w:rsidR="00963BA8" w:rsidRPr="00963BA8" w:rsidRDefault="00963BA8" w:rsidP="00963BA8">
      <w:pPr>
        <w:spacing w:after="0" w:line="240" w:lineRule="auto"/>
        <w:rPr>
          <w:rFonts w:ascii="Times New Roman" w:eastAsia="Times New Roman" w:hAnsi="Times New Roman" w:cs="Times New Roman"/>
          <w:color w:val="000000"/>
          <w:sz w:val="24"/>
          <w:szCs w:val="24"/>
          <w:lang w:eastAsia="it-IT"/>
        </w:rPr>
      </w:pPr>
      <w:r w:rsidRPr="00963BA8">
        <w:rPr>
          <w:rFonts w:ascii="Times New Roman" w:eastAsia="Times New Roman" w:hAnsi="Times New Roman" w:cs="Times New Roman"/>
          <w:color w:val="000000"/>
          <w:sz w:val="24"/>
          <w:szCs w:val="24"/>
          <w:lang w:eastAsia="it-IT"/>
        </w:rPr>
        <w:t>Come dimostrano autorevoli ricerche (</w:t>
      </w:r>
      <w:r w:rsidR="000A7B03">
        <w:rPr>
          <w:rFonts w:ascii="Times New Roman" w:eastAsia="Times New Roman" w:hAnsi="Times New Roman" w:cs="Times New Roman"/>
          <w:color w:val="000000"/>
          <w:sz w:val="24"/>
          <w:szCs w:val="24"/>
          <w:lang w:eastAsia="it-IT"/>
        </w:rPr>
        <w:t>s</w:t>
      </w:r>
      <w:r w:rsidRPr="00963BA8">
        <w:rPr>
          <w:rFonts w:ascii="Times New Roman" w:eastAsia="Times New Roman" w:hAnsi="Times New Roman" w:cs="Times New Roman"/>
          <w:color w:val="000000"/>
          <w:sz w:val="24"/>
          <w:szCs w:val="24"/>
          <w:lang w:eastAsia="it-IT"/>
        </w:rPr>
        <w:t>i vedano al riguardo gli studi del professor Ezio Falcone Centro di Cultura e Storia Amal</w:t>
      </w:r>
      <w:r w:rsidR="000A7B03">
        <w:rPr>
          <w:rFonts w:ascii="Times New Roman" w:eastAsia="Times New Roman" w:hAnsi="Times New Roman" w:cs="Times New Roman"/>
          <w:color w:val="000000"/>
          <w:sz w:val="24"/>
          <w:szCs w:val="24"/>
          <w:lang w:eastAsia="it-IT"/>
        </w:rPr>
        <w:t>fi</w:t>
      </w:r>
      <w:r w:rsidRPr="00963BA8">
        <w:rPr>
          <w:rFonts w:ascii="Times New Roman" w:eastAsia="Times New Roman" w:hAnsi="Times New Roman" w:cs="Times New Roman"/>
          <w:color w:val="000000"/>
          <w:sz w:val="24"/>
          <w:szCs w:val="24"/>
          <w:lang w:eastAsia="it-IT"/>
        </w:rPr>
        <w:t>tana) la Co</w:t>
      </w:r>
      <w:r>
        <w:rPr>
          <w:rFonts w:ascii="Times New Roman" w:eastAsia="Times New Roman" w:hAnsi="Times New Roman" w:cs="Times New Roman"/>
          <w:color w:val="000000"/>
          <w:sz w:val="24"/>
          <w:szCs w:val="24"/>
          <w:lang w:eastAsia="it-IT"/>
        </w:rPr>
        <w:t>l</w:t>
      </w:r>
      <w:r w:rsidRPr="00963BA8">
        <w:rPr>
          <w:rFonts w:ascii="Times New Roman" w:eastAsia="Times New Roman" w:hAnsi="Times New Roman" w:cs="Times New Roman"/>
          <w:color w:val="000000"/>
          <w:sz w:val="24"/>
          <w:szCs w:val="24"/>
          <w:lang w:eastAsia="it-IT"/>
        </w:rPr>
        <w:t xml:space="preserve">atura d'alici di </w:t>
      </w:r>
      <w:proofErr w:type="spellStart"/>
      <w:r w:rsidRPr="00963BA8">
        <w:rPr>
          <w:rFonts w:ascii="Times New Roman" w:eastAsia="Times New Roman" w:hAnsi="Times New Roman" w:cs="Times New Roman"/>
          <w:color w:val="000000"/>
          <w:sz w:val="24"/>
          <w:szCs w:val="24"/>
          <w:lang w:eastAsia="it-IT"/>
        </w:rPr>
        <w:t>Cetara</w:t>
      </w:r>
      <w:proofErr w:type="spellEnd"/>
      <w:r w:rsidRPr="00963BA8">
        <w:rPr>
          <w:rFonts w:ascii="Times New Roman" w:eastAsia="Times New Roman" w:hAnsi="Times New Roman" w:cs="Times New Roman"/>
          <w:color w:val="000000"/>
          <w:sz w:val="24"/>
          <w:szCs w:val="24"/>
          <w:lang w:eastAsia="it-IT"/>
        </w:rPr>
        <w:t xml:space="preserve"> è il nobile discendente del GARUM romano, men</w:t>
      </w:r>
      <w:r>
        <w:rPr>
          <w:rFonts w:ascii="Times New Roman" w:eastAsia="Times New Roman" w:hAnsi="Times New Roman" w:cs="Times New Roman"/>
          <w:color w:val="000000"/>
          <w:sz w:val="24"/>
          <w:szCs w:val="24"/>
          <w:lang w:eastAsia="it-IT"/>
        </w:rPr>
        <w:t>z</w:t>
      </w:r>
      <w:r w:rsidRPr="00963BA8">
        <w:rPr>
          <w:rFonts w:ascii="Times New Roman" w:eastAsia="Times New Roman" w:hAnsi="Times New Roman" w:cs="Times New Roman"/>
          <w:color w:val="000000"/>
          <w:sz w:val="24"/>
          <w:szCs w:val="24"/>
          <w:lang w:eastAsia="it-IT"/>
        </w:rPr>
        <w:t xml:space="preserve">ionato da Plinio, usato dal grande cuoco imperiale </w:t>
      </w:r>
      <w:proofErr w:type="spellStart"/>
      <w:r w:rsidRPr="00963BA8">
        <w:rPr>
          <w:rFonts w:ascii="Times New Roman" w:eastAsia="Times New Roman" w:hAnsi="Times New Roman" w:cs="Times New Roman"/>
          <w:color w:val="000000"/>
          <w:sz w:val="24"/>
          <w:szCs w:val="24"/>
          <w:lang w:eastAsia="it-IT"/>
        </w:rPr>
        <w:t>Apic</w:t>
      </w:r>
      <w:r>
        <w:rPr>
          <w:rFonts w:ascii="Times New Roman" w:eastAsia="Times New Roman" w:hAnsi="Times New Roman" w:cs="Times New Roman"/>
          <w:color w:val="000000"/>
          <w:sz w:val="24"/>
          <w:szCs w:val="24"/>
          <w:lang w:eastAsia="it-IT"/>
        </w:rPr>
        <w:t>i</w:t>
      </w:r>
      <w:r w:rsidRPr="00963BA8">
        <w:rPr>
          <w:rFonts w:ascii="Times New Roman" w:eastAsia="Times New Roman" w:hAnsi="Times New Roman" w:cs="Times New Roman"/>
          <w:color w:val="000000"/>
          <w:sz w:val="24"/>
          <w:szCs w:val="24"/>
          <w:lang w:eastAsia="it-IT"/>
        </w:rPr>
        <w:t>o</w:t>
      </w:r>
      <w:proofErr w:type="spellEnd"/>
      <w:r w:rsidRPr="00963BA8">
        <w:rPr>
          <w:rFonts w:ascii="Times New Roman" w:eastAsia="Times New Roman" w:hAnsi="Times New Roman" w:cs="Times New Roman"/>
          <w:color w:val="000000"/>
          <w:sz w:val="24"/>
          <w:szCs w:val="24"/>
          <w:lang w:eastAsia="it-IT"/>
        </w:rPr>
        <w:t xml:space="preserve"> che faceva grande uso di questa salsa nel preparare i </w:t>
      </w:r>
      <w:r>
        <w:rPr>
          <w:rFonts w:ascii="Times New Roman" w:eastAsia="Times New Roman" w:hAnsi="Times New Roman" w:cs="Times New Roman"/>
          <w:color w:val="000000"/>
          <w:sz w:val="24"/>
          <w:szCs w:val="24"/>
          <w:lang w:eastAsia="it-IT"/>
        </w:rPr>
        <w:t>suoi</w:t>
      </w:r>
      <w:r w:rsidRPr="00963BA8">
        <w:rPr>
          <w:rFonts w:ascii="Times New Roman" w:eastAsia="Times New Roman" w:hAnsi="Times New Roman" w:cs="Times New Roman"/>
          <w:color w:val="000000"/>
          <w:sz w:val="24"/>
          <w:szCs w:val="24"/>
          <w:lang w:eastAsia="it-IT"/>
        </w:rPr>
        <w:t xml:space="preserve"> banchetti.</w:t>
      </w:r>
    </w:p>
    <w:p w:rsidR="00963BA8" w:rsidRPr="00963BA8" w:rsidRDefault="00963BA8" w:rsidP="00963BA8">
      <w:pPr>
        <w:spacing w:after="0" w:line="240" w:lineRule="auto"/>
        <w:rPr>
          <w:rFonts w:ascii="Times New Roman" w:eastAsia="Times New Roman" w:hAnsi="Times New Roman" w:cs="Times New Roman"/>
          <w:color w:val="000000"/>
          <w:sz w:val="24"/>
          <w:szCs w:val="24"/>
          <w:lang w:eastAsia="it-IT"/>
        </w:rPr>
      </w:pPr>
    </w:p>
    <w:p w:rsidR="00963BA8" w:rsidRPr="00963BA8" w:rsidRDefault="00963BA8" w:rsidP="00963BA8">
      <w:pPr>
        <w:spacing w:after="0" w:line="240" w:lineRule="auto"/>
        <w:rPr>
          <w:rFonts w:ascii="Times New Roman" w:eastAsia="Times New Roman" w:hAnsi="Times New Roman" w:cs="Times New Roman"/>
          <w:color w:val="000000"/>
          <w:sz w:val="24"/>
          <w:szCs w:val="24"/>
          <w:lang w:eastAsia="it-IT"/>
        </w:rPr>
      </w:pPr>
      <w:r w:rsidRPr="00963BA8">
        <w:rPr>
          <w:rFonts w:ascii="Times New Roman" w:eastAsia="Times New Roman" w:hAnsi="Times New Roman" w:cs="Times New Roman"/>
          <w:color w:val="000000"/>
          <w:sz w:val="24"/>
          <w:szCs w:val="24"/>
          <w:lang w:eastAsia="it-IT"/>
        </w:rPr>
        <w:t>Nella sua ver</w:t>
      </w:r>
      <w:r>
        <w:rPr>
          <w:rFonts w:ascii="Times New Roman" w:eastAsia="Times New Roman" w:hAnsi="Times New Roman" w:cs="Times New Roman"/>
          <w:color w:val="000000"/>
          <w:sz w:val="24"/>
          <w:szCs w:val="24"/>
          <w:lang w:eastAsia="it-IT"/>
        </w:rPr>
        <w:t>s</w:t>
      </w:r>
      <w:r w:rsidRPr="00963BA8">
        <w:rPr>
          <w:rFonts w:ascii="Times New Roman" w:eastAsia="Times New Roman" w:hAnsi="Times New Roman" w:cs="Times New Roman"/>
          <w:color w:val="000000"/>
          <w:sz w:val="24"/>
          <w:szCs w:val="24"/>
          <w:lang w:eastAsia="it-IT"/>
        </w:rPr>
        <w:t>ione attuale la Colatura d’alici differisce dal suo antenato</w:t>
      </w:r>
      <w:r w:rsidR="000A7B03">
        <w:rPr>
          <w:rFonts w:ascii="Times New Roman" w:eastAsia="Times New Roman" w:hAnsi="Times New Roman" w:cs="Times New Roman"/>
          <w:color w:val="000000"/>
          <w:sz w:val="24"/>
          <w:szCs w:val="24"/>
          <w:lang w:eastAsia="it-IT"/>
        </w:rPr>
        <w:t>:</w:t>
      </w:r>
      <w:r w:rsidRPr="00963BA8">
        <w:rPr>
          <w:rFonts w:ascii="Times New Roman" w:eastAsia="Times New Roman" w:hAnsi="Times New Roman" w:cs="Times New Roman"/>
          <w:color w:val="000000"/>
          <w:sz w:val="24"/>
          <w:szCs w:val="24"/>
          <w:lang w:eastAsia="it-IT"/>
        </w:rPr>
        <w:t xml:space="preserve"> il </w:t>
      </w:r>
      <w:proofErr w:type="spellStart"/>
      <w:r w:rsidRPr="00963BA8">
        <w:rPr>
          <w:rFonts w:ascii="Times New Roman" w:eastAsia="Times New Roman" w:hAnsi="Times New Roman" w:cs="Times New Roman"/>
          <w:color w:val="000000"/>
          <w:sz w:val="24"/>
          <w:szCs w:val="24"/>
          <w:lang w:eastAsia="it-IT"/>
        </w:rPr>
        <w:t>Garum</w:t>
      </w:r>
      <w:proofErr w:type="spellEnd"/>
      <w:r w:rsidRPr="00963BA8">
        <w:rPr>
          <w:rFonts w:ascii="Times New Roman" w:eastAsia="Times New Roman" w:hAnsi="Times New Roman" w:cs="Times New Roman"/>
          <w:color w:val="000000"/>
          <w:sz w:val="24"/>
          <w:szCs w:val="24"/>
          <w:lang w:eastAsia="it-IT"/>
        </w:rPr>
        <w:t xml:space="preserve"> era una salsa di pesce cremosa ottenuta dalla macera</w:t>
      </w:r>
      <w:r>
        <w:rPr>
          <w:rFonts w:ascii="Times New Roman" w:eastAsia="Times New Roman" w:hAnsi="Times New Roman" w:cs="Times New Roman"/>
          <w:color w:val="000000"/>
          <w:sz w:val="24"/>
          <w:szCs w:val="24"/>
          <w:lang w:eastAsia="it-IT"/>
        </w:rPr>
        <w:t>z</w:t>
      </w:r>
      <w:r w:rsidRPr="00963BA8">
        <w:rPr>
          <w:rFonts w:ascii="Times New Roman" w:eastAsia="Times New Roman" w:hAnsi="Times New Roman" w:cs="Times New Roman"/>
          <w:color w:val="000000"/>
          <w:sz w:val="24"/>
          <w:szCs w:val="24"/>
          <w:lang w:eastAsia="it-IT"/>
        </w:rPr>
        <w:t>ione di strati alternati di pes</w:t>
      </w:r>
      <w:r w:rsidR="000A7B03">
        <w:rPr>
          <w:rFonts w:ascii="Times New Roman" w:eastAsia="Times New Roman" w:hAnsi="Times New Roman" w:cs="Times New Roman"/>
          <w:color w:val="000000"/>
          <w:sz w:val="24"/>
          <w:szCs w:val="24"/>
          <w:lang w:eastAsia="it-IT"/>
        </w:rPr>
        <w:t>ci</w:t>
      </w:r>
      <w:r w:rsidRPr="00963BA8">
        <w:rPr>
          <w:rFonts w:ascii="Times New Roman" w:eastAsia="Times New Roman" w:hAnsi="Times New Roman" w:cs="Times New Roman"/>
          <w:color w:val="000000"/>
          <w:sz w:val="24"/>
          <w:szCs w:val="24"/>
          <w:lang w:eastAsia="it-IT"/>
        </w:rPr>
        <w:t xml:space="preserve"> piccoli e interi (probabilmente alici), e grandi pesci tagliati a pezzetti (forse sgombri o tonni), con strati di erbe aromatiche tritate, il tutto ricoperto da sale grosso (</w:t>
      </w:r>
      <w:r w:rsidR="000A7B03">
        <w:rPr>
          <w:rFonts w:ascii="Times New Roman" w:eastAsia="Times New Roman" w:hAnsi="Times New Roman" w:cs="Times New Roman"/>
          <w:color w:val="000000"/>
          <w:sz w:val="24"/>
          <w:szCs w:val="24"/>
          <w:lang w:eastAsia="it-IT"/>
        </w:rPr>
        <w:t>Nico Valerio</w:t>
      </w:r>
      <w:r w:rsidRPr="00963BA8">
        <w:rPr>
          <w:rFonts w:ascii="Times New Roman" w:eastAsia="Times New Roman" w:hAnsi="Times New Roman" w:cs="Times New Roman"/>
          <w:color w:val="000000"/>
          <w:sz w:val="24"/>
          <w:szCs w:val="24"/>
          <w:lang w:eastAsia="it-IT"/>
        </w:rPr>
        <w:t>, La tavola degli antichi)</w:t>
      </w:r>
      <w:r w:rsidR="000A7B03">
        <w:rPr>
          <w:rFonts w:ascii="Times New Roman" w:eastAsia="Times New Roman" w:hAnsi="Times New Roman" w:cs="Times New Roman"/>
          <w:color w:val="000000"/>
          <w:sz w:val="24"/>
          <w:szCs w:val="24"/>
          <w:lang w:eastAsia="it-IT"/>
        </w:rPr>
        <w:t>.</w:t>
      </w:r>
    </w:p>
    <w:p w:rsidR="00963BA8" w:rsidRPr="00963BA8" w:rsidRDefault="00963BA8" w:rsidP="00963BA8">
      <w:pPr>
        <w:spacing w:after="0" w:line="240" w:lineRule="auto"/>
        <w:rPr>
          <w:rFonts w:ascii="Times New Roman" w:eastAsia="Times New Roman" w:hAnsi="Times New Roman" w:cs="Times New Roman"/>
          <w:color w:val="000000"/>
          <w:sz w:val="24"/>
          <w:szCs w:val="24"/>
          <w:lang w:eastAsia="it-IT"/>
        </w:rPr>
      </w:pPr>
    </w:p>
    <w:p w:rsidR="00963BA8" w:rsidRPr="00963BA8" w:rsidRDefault="00963BA8" w:rsidP="00963BA8">
      <w:pPr>
        <w:spacing w:after="0" w:line="240" w:lineRule="auto"/>
        <w:rPr>
          <w:rFonts w:ascii="Times New Roman" w:eastAsia="Times New Roman" w:hAnsi="Times New Roman" w:cs="Times New Roman"/>
          <w:color w:val="000000"/>
          <w:sz w:val="24"/>
          <w:szCs w:val="24"/>
          <w:lang w:eastAsia="it-IT"/>
        </w:rPr>
      </w:pPr>
      <w:r w:rsidRPr="00963BA8">
        <w:rPr>
          <w:rFonts w:ascii="Times New Roman" w:eastAsia="Times New Roman" w:hAnsi="Times New Roman" w:cs="Times New Roman"/>
          <w:color w:val="000000"/>
          <w:sz w:val="24"/>
          <w:szCs w:val="24"/>
          <w:lang w:eastAsia="it-IT"/>
        </w:rPr>
        <w:t>La Colatura d’alici è un li</w:t>
      </w:r>
      <w:r w:rsidR="000A7B03">
        <w:rPr>
          <w:rFonts w:ascii="Times New Roman" w:eastAsia="Times New Roman" w:hAnsi="Times New Roman" w:cs="Times New Roman"/>
          <w:color w:val="000000"/>
          <w:sz w:val="24"/>
          <w:szCs w:val="24"/>
          <w:lang w:eastAsia="it-IT"/>
        </w:rPr>
        <w:t>quido ambrato ottenuto dal pro</w:t>
      </w:r>
      <w:r w:rsidRPr="00963BA8">
        <w:rPr>
          <w:rFonts w:ascii="Times New Roman" w:eastAsia="Times New Roman" w:hAnsi="Times New Roman" w:cs="Times New Roman"/>
          <w:color w:val="000000"/>
          <w:sz w:val="24"/>
          <w:szCs w:val="24"/>
          <w:lang w:eastAsia="it-IT"/>
        </w:rPr>
        <w:t xml:space="preserve">cesso di maturazione delle alici sotto sale, seguendo un antico procedimento tramandato di padre </w:t>
      </w:r>
      <w:r w:rsidR="000A7B03">
        <w:rPr>
          <w:rFonts w:ascii="Times New Roman" w:eastAsia="Times New Roman" w:hAnsi="Times New Roman" w:cs="Times New Roman"/>
          <w:color w:val="000000"/>
          <w:sz w:val="24"/>
          <w:szCs w:val="24"/>
          <w:lang w:eastAsia="it-IT"/>
        </w:rPr>
        <w:t>i</w:t>
      </w:r>
      <w:r w:rsidRPr="00963BA8">
        <w:rPr>
          <w:rFonts w:ascii="Times New Roman" w:eastAsia="Times New Roman" w:hAnsi="Times New Roman" w:cs="Times New Roman"/>
          <w:color w:val="000000"/>
          <w:sz w:val="24"/>
          <w:szCs w:val="24"/>
          <w:lang w:eastAsia="it-IT"/>
        </w:rPr>
        <w:t>n figlio da</w:t>
      </w:r>
      <w:r w:rsidR="000A7B03">
        <w:rPr>
          <w:rFonts w:ascii="Times New Roman" w:eastAsia="Times New Roman" w:hAnsi="Times New Roman" w:cs="Times New Roman"/>
          <w:color w:val="000000"/>
          <w:sz w:val="24"/>
          <w:szCs w:val="24"/>
          <w:lang w:eastAsia="it-IT"/>
        </w:rPr>
        <w:t>i</w:t>
      </w:r>
      <w:r w:rsidRPr="00963BA8">
        <w:rPr>
          <w:rFonts w:ascii="Times New Roman" w:eastAsia="Times New Roman" w:hAnsi="Times New Roman" w:cs="Times New Roman"/>
          <w:color w:val="000000"/>
          <w:sz w:val="24"/>
          <w:szCs w:val="24"/>
          <w:lang w:eastAsia="it-IT"/>
        </w:rPr>
        <w:t xml:space="preserve"> pescato</w:t>
      </w:r>
      <w:r>
        <w:rPr>
          <w:rFonts w:ascii="Times New Roman" w:eastAsia="Times New Roman" w:hAnsi="Times New Roman" w:cs="Times New Roman"/>
          <w:color w:val="000000"/>
          <w:sz w:val="24"/>
          <w:szCs w:val="24"/>
          <w:lang w:eastAsia="it-IT"/>
        </w:rPr>
        <w:t>ri</w:t>
      </w:r>
      <w:r w:rsidRPr="00963BA8">
        <w:rPr>
          <w:rFonts w:ascii="Times New Roman" w:eastAsia="Times New Roman" w:hAnsi="Times New Roman" w:cs="Times New Roman"/>
          <w:color w:val="000000"/>
          <w:sz w:val="24"/>
          <w:szCs w:val="24"/>
          <w:lang w:eastAsia="it-IT"/>
        </w:rPr>
        <w:t xml:space="preserve"> di </w:t>
      </w:r>
      <w:proofErr w:type="spellStart"/>
      <w:r w:rsidRPr="00963BA8">
        <w:rPr>
          <w:rFonts w:ascii="Times New Roman" w:eastAsia="Times New Roman" w:hAnsi="Times New Roman" w:cs="Times New Roman"/>
          <w:color w:val="000000"/>
          <w:sz w:val="24"/>
          <w:szCs w:val="24"/>
          <w:lang w:eastAsia="it-IT"/>
        </w:rPr>
        <w:t>Cetara</w:t>
      </w:r>
      <w:proofErr w:type="spellEnd"/>
      <w:r w:rsidRPr="00963BA8">
        <w:rPr>
          <w:rFonts w:ascii="Times New Roman" w:eastAsia="Times New Roman" w:hAnsi="Times New Roman" w:cs="Times New Roman"/>
          <w:color w:val="000000"/>
          <w:sz w:val="24"/>
          <w:szCs w:val="24"/>
          <w:lang w:eastAsia="it-IT"/>
        </w:rPr>
        <w:t>, tutt</w:t>
      </w:r>
      <w:r>
        <w:rPr>
          <w:rFonts w:ascii="Times New Roman" w:eastAsia="Times New Roman" w:hAnsi="Times New Roman" w:cs="Times New Roman"/>
          <w:color w:val="000000"/>
          <w:sz w:val="24"/>
          <w:szCs w:val="24"/>
          <w:lang w:eastAsia="it-IT"/>
        </w:rPr>
        <w:t>’</w:t>
      </w:r>
      <w:r w:rsidRPr="00963BA8">
        <w:rPr>
          <w:rFonts w:ascii="Times New Roman" w:eastAsia="Times New Roman" w:hAnsi="Times New Roman" w:cs="Times New Roman"/>
          <w:color w:val="000000"/>
          <w:sz w:val="24"/>
          <w:szCs w:val="24"/>
          <w:lang w:eastAsia="it-IT"/>
        </w:rPr>
        <w:t>ora praticato in molte famiglie del borgo costiero.</w:t>
      </w:r>
    </w:p>
    <w:p w:rsidR="00963BA8" w:rsidRPr="00963BA8" w:rsidRDefault="00963BA8" w:rsidP="00963BA8">
      <w:pPr>
        <w:spacing w:after="0" w:line="240" w:lineRule="auto"/>
        <w:rPr>
          <w:rFonts w:ascii="Times New Roman" w:eastAsia="Times New Roman" w:hAnsi="Times New Roman" w:cs="Times New Roman"/>
          <w:color w:val="000000"/>
          <w:sz w:val="24"/>
          <w:szCs w:val="24"/>
          <w:lang w:eastAsia="it-IT"/>
        </w:rPr>
      </w:pPr>
    </w:p>
    <w:p w:rsidR="000A7B03" w:rsidRPr="000A7B03" w:rsidRDefault="00963BA8" w:rsidP="000A7B03">
      <w:pPr>
        <w:rPr>
          <w:rFonts w:ascii="Times New Roman" w:eastAsia="Times New Roman" w:hAnsi="Times New Roman" w:cs="Times New Roman"/>
          <w:color w:val="000000"/>
          <w:sz w:val="24"/>
          <w:szCs w:val="24"/>
          <w:lang w:eastAsia="it-IT"/>
        </w:rPr>
      </w:pPr>
      <w:r w:rsidRPr="00963BA8">
        <w:rPr>
          <w:rFonts w:ascii="Times New Roman" w:eastAsia="Times New Roman" w:hAnsi="Times New Roman" w:cs="Times New Roman"/>
          <w:color w:val="000000"/>
          <w:sz w:val="24"/>
          <w:szCs w:val="24"/>
          <w:lang w:eastAsia="it-IT"/>
        </w:rPr>
        <w:t>Regole semplici e tempi precisi. La materia prima di partenza è costitu</w:t>
      </w:r>
      <w:r w:rsidR="000A7B03">
        <w:rPr>
          <w:rFonts w:ascii="Times New Roman" w:eastAsia="Times New Roman" w:hAnsi="Times New Roman" w:cs="Times New Roman"/>
          <w:color w:val="000000"/>
          <w:sz w:val="24"/>
          <w:szCs w:val="24"/>
          <w:lang w:eastAsia="it-IT"/>
        </w:rPr>
        <w:t>i</w:t>
      </w:r>
      <w:r w:rsidRPr="00963BA8">
        <w:rPr>
          <w:rFonts w:ascii="Times New Roman" w:eastAsia="Times New Roman" w:hAnsi="Times New Roman" w:cs="Times New Roman"/>
          <w:color w:val="000000"/>
          <w:sz w:val="24"/>
          <w:szCs w:val="24"/>
          <w:lang w:eastAsia="it-IT"/>
        </w:rPr>
        <w:t>t</w:t>
      </w:r>
      <w:r>
        <w:rPr>
          <w:rFonts w:ascii="Times New Roman" w:eastAsia="Times New Roman" w:hAnsi="Times New Roman" w:cs="Times New Roman"/>
          <w:color w:val="000000"/>
          <w:sz w:val="24"/>
          <w:szCs w:val="24"/>
          <w:lang w:eastAsia="it-IT"/>
        </w:rPr>
        <w:t>a dalle Alici o Acc</w:t>
      </w:r>
      <w:r w:rsidR="000A7B03">
        <w:rPr>
          <w:rFonts w:ascii="Times New Roman" w:eastAsia="Times New Roman" w:hAnsi="Times New Roman" w:cs="Times New Roman"/>
          <w:color w:val="000000"/>
          <w:sz w:val="24"/>
          <w:szCs w:val="24"/>
          <w:lang w:eastAsia="it-IT"/>
        </w:rPr>
        <w:t>iu</w:t>
      </w:r>
      <w:r>
        <w:rPr>
          <w:rFonts w:ascii="Times New Roman" w:eastAsia="Times New Roman" w:hAnsi="Times New Roman" w:cs="Times New Roman"/>
          <w:color w:val="000000"/>
          <w:sz w:val="24"/>
          <w:szCs w:val="24"/>
          <w:lang w:eastAsia="it-IT"/>
        </w:rPr>
        <w:t>ghe (</w:t>
      </w:r>
      <w:proofErr w:type="spellStart"/>
      <w:r>
        <w:rPr>
          <w:rFonts w:ascii="Times New Roman" w:eastAsia="Times New Roman" w:hAnsi="Times New Roman" w:cs="Times New Roman"/>
          <w:color w:val="000000"/>
          <w:sz w:val="24"/>
          <w:szCs w:val="24"/>
          <w:lang w:eastAsia="it-IT"/>
        </w:rPr>
        <w:t>Engraul</w:t>
      </w:r>
      <w:r w:rsidRPr="00963BA8">
        <w:rPr>
          <w:rFonts w:ascii="Times New Roman" w:eastAsia="Times New Roman" w:hAnsi="Times New Roman" w:cs="Times New Roman"/>
          <w:color w:val="000000"/>
          <w:sz w:val="24"/>
          <w:szCs w:val="24"/>
          <w:lang w:eastAsia="it-IT"/>
        </w:rPr>
        <w:t>is</w:t>
      </w:r>
      <w:proofErr w:type="spellEnd"/>
      <w:r w:rsidRPr="00963BA8">
        <w:rPr>
          <w:rFonts w:ascii="Times New Roman" w:eastAsia="Times New Roman" w:hAnsi="Times New Roman" w:cs="Times New Roman"/>
          <w:color w:val="000000"/>
          <w:sz w:val="24"/>
          <w:szCs w:val="24"/>
          <w:lang w:eastAsia="it-IT"/>
        </w:rPr>
        <w:t xml:space="preserve"> </w:t>
      </w:r>
      <w:proofErr w:type="spellStart"/>
      <w:r w:rsidRPr="00963BA8">
        <w:rPr>
          <w:rFonts w:ascii="Times New Roman" w:eastAsia="Times New Roman" w:hAnsi="Times New Roman" w:cs="Times New Roman"/>
          <w:color w:val="000000"/>
          <w:sz w:val="24"/>
          <w:szCs w:val="24"/>
          <w:lang w:eastAsia="it-IT"/>
        </w:rPr>
        <w:t>Encras</w:t>
      </w:r>
      <w:r>
        <w:rPr>
          <w:rFonts w:ascii="Times New Roman" w:eastAsia="Times New Roman" w:hAnsi="Times New Roman" w:cs="Times New Roman"/>
          <w:color w:val="000000"/>
          <w:sz w:val="24"/>
          <w:szCs w:val="24"/>
          <w:lang w:eastAsia="it-IT"/>
        </w:rPr>
        <w:t>i</w:t>
      </w:r>
      <w:r w:rsidRPr="00963BA8">
        <w:rPr>
          <w:rFonts w:ascii="Times New Roman" w:eastAsia="Times New Roman" w:hAnsi="Times New Roman" w:cs="Times New Roman"/>
          <w:color w:val="000000"/>
          <w:sz w:val="24"/>
          <w:szCs w:val="24"/>
          <w:lang w:eastAsia="it-IT"/>
        </w:rPr>
        <w:t>cholus</w:t>
      </w:r>
      <w:proofErr w:type="spellEnd"/>
      <w:r w:rsidRPr="00963BA8">
        <w:rPr>
          <w:rFonts w:ascii="Times New Roman" w:eastAsia="Times New Roman" w:hAnsi="Times New Roman" w:cs="Times New Roman"/>
          <w:color w:val="000000"/>
          <w:sz w:val="24"/>
          <w:szCs w:val="24"/>
          <w:lang w:eastAsia="it-IT"/>
        </w:rPr>
        <w:t xml:space="preserve"> L.) pescate con </w:t>
      </w:r>
      <w:r>
        <w:rPr>
          <w:rFonts w:ascii="Times New Roman" w:eastAsia="Times New Roman" w:hAnsi="Times New Roman" w:cs="Times New Roman"/>
          <w:color w:val="000000"/>
          <w:sz w:val="24"/>
          <w:szCs w:val="24"/>
          <w:lang w:eastAsia="it-IT"/>
        </w:rPr>
        <w:t>l</w:t>
      </w:r>
      <w:r w:rsidRPr="00963BA8">
        <w:rPr>
          <w:rFonts w:ascii="Times New Roman" w:eastAsia="Times New Roman" w:hAnsi="Times New Roman" w:cs="Times New Roman"/>
          <w:color w:val="000000"/>
          <w:sz w:val="24"/>
          <w:szCs w:val="24"/>
          <w:lang w:eastAsia="it-IT"/>
        </w:rPr>
        <w:t>a tec</w:t>
      </w:r>
      <w:r>
        <w:rPr>
          <w:rFonts w:ascii="Times New Roman" w:eastAsia="Times New Roman" w:hAnsi="Times New Roman" w:cs="Times New Roman"/>
          <w:color w:val="000000"/>
          <w:sz w:val="24"/>
          <w:szCs w:val="24"/>
          <w:lang w:eastAsia="it-IT"/>
        </w:rPr>
        <w:t>ni</w:t>
      </w:r>
      <w:r w:rsidRPr="00963BA8">
        <w:rPr>
          <w:rFonts w:ascii="Times New Roman" w:eastAsia="Times New Roman" w:hAnsi="Times New Roman" w:cs="Times New Roman"/>
          <w:color w:val="000000"/>
          <w:sz w:val="24"/>
          <w:szCs w:val="24"/>
          <w:lang w:eastAsia="it-IT"/>
        </w:rPr>
        <w:t>ca de</w:t>
      </w:r>
      <w:r>
        <w:rPr>
          <w:rFonts w:ascii="Times New Roman" w:eastAsia="Times New Roman" w:hAnsi="Times New Roman" w:cs="Times New Roman"/>
          <w:color w:val="000000"/>
          <w:sz w:val="24"/>
          <w:szCs w:val="24"/>
          <w:lang w:eastAsia="it-IT"/>
        </w:rPr>
        <w:t>l</w:t>
      </w:r>
      <w:r w:rsidRPr="00963BA8">
        <w:rPr>
          <w:rFonts w:ascii="Times New Roman" w:eastAsia="Times New Roman" w:hAnsi="Times New Roman" w:cs="Times New Roman"/>
          <w:color w:val="000000"/>
          <w:sz w:val="24"/>
          <w:szCs w:val="24"/>
          <w:lang w:eastAsia="it-IT"/>
        </w:rPr>
        <w:t xml:space="preserve"> ‘</w:t>
      </w:r>
      <w:proofErr w:type="spellStart"/>
      <w:r w:rsidRPr="00963BA8">
        <w:rPr>
          <w:rFonts w:ascii="Times New Roman" w:eastAsia="Times New Roman" w:hAnsi="Times New Roman" w:cs="Times New Roman"/>
          <w:color w:val="000000"/>
          <w:sz w:val="24"/>
          <w:szCs w:val="24"/>
          <w:lang w:eastAsia="it-IT"/>
        </w:rPr>
        <w:t>cianciolo</w:t>
      </w:r>
      <w:proofErr w:type="spellEnd"/>
      <w:r w:rsidRPr="00963BA8">
        <w:rPr>
          <w:rFonts w:ascii="Times New Roman" w:eastAsia="Times New Roman" w:hAnsi="Times New Roman" w:cs="Times New Roman"/>
          <w:color w:val="000000"/>
          <w:sz w:val="24"/>
          <w:szCs w:val="24"/>
          <w:lang w:eastAsia="it-IT"/>
        </w:rPr>
        <w:t>’ (con utilizzo della lampara) esclusivamente nel Golfo di Salerno nel periodo primaverile, da fine marzo a inizio</w:t>
      </w:r>
      <w:r w:rsidR="000A7B03">
        <w:rPr>
          <w:rFonts w:ascii="Times New Roman" w:eastAsia="Times New Roman" w:hAnsi="Times New Roman" w:cs="Times New Roman"/>
          <w:color w:val="000000"/>
          <w:sz w:val="24"/>
          <w:szCs w:val="24"/>
          <w:lang w:eastAsia="it-IT"/>
        </w:rPr>
        <w:t xml:space="preserve"> luglio. I</w:t>
      </w:r>
      <w:r w:rsidR="000A7B03" w:rsidRPr="000A7B03">
        <w:rPr>
          <w:rFonts w:ascii="Times New Roman" w:eastAsia="Times New Roman" w:hAnsi="Times New Roman" w:cs="Times New Roman"/>
          <w:color w:val="000000"/>
          <w:sz w:val="24"/>
          <w:szCs w:val="24"/>
          <w:lang w:eastAsia="it-IT"/>
        </w:rPr>
        <w:t>n questo periodo, per effetto delle peculiari condizioni delle acque del Golfo e della fase del ciclo vitale del pesce, le alici presentano un basso contenuto di grassi e sono particolarmente adatte al processo di salagione. Le acciughe, appena pescate, vengono sottoposte a decapitazione ed ev</w:t>
      </w:r>
      <w:r w:rsidR="000A7B03">
        <w:rPr>
          <w:rFonts w:ascii="Times New Roman" w:eastAsia="Times New Roman" w:hAnsi="Times New Roman" w:cs="Times New Roman"/>
          <w:color w:val="000000"/>
          <w:sz w:val="24"/>
          <w:szCs w:val="24"/>
          <w:lang w:eastAsia="it-IT"/>
        </w:rPr>
        <w:t>i</w:t>
      </w:r>
      <w:r w:rsidR="000A7B03" w:rsidRPr="000A7B03">
        <w:rPr>
          <w:rFonts w:ascii="Times New Roman" w:eastAsia="Times New Roman" w:hAnsi="Times New Roman" w:cs="Times New Roman"/>
          <w:color w:val="000000"/>
          <w:sz w:val="24"/>
          <w:szCs w:val="24"/>
          <w:lang w:eastAsia="it-IT"/>
        </w:rPr>
        <w:t>scerazione (‘scapezzate’) a mano, e sistemate -</w:t>
      </w:r>
      <w:r w:rsidR="000A7B03">
        <w:rPr>
          <w:rFonts w:ascii="Times New Roman" w:eastAsia="Times New Roman" w:hAnsi="Times New Roman" w:cs="Times New Roman"/>
          <w:color w:val="000000"/>
          <w:sz w:val="24"/>
          <w:szCs w:val="24"/>
          <w:lang w:eastAsia="it-IT"/>
        </w:rPr>
        <w:t xml:space="preserve"> </w:t>
      </w:r>
      <w:r w:rsidR="000A7B03" w:rsidRPr="000A7B03">
        <w:rPr>
          <w:rFonts w:ascii="Times New Roman" w:eastAsia="Times New Roman" w:hAnsi="Times New Roman" w:cs="Times New Roman"/>
          <w:color w:val="000000"/>
          <w:sz w:val="24"/>
          <w:szCs w:val="24"/>
          <w:lang w:eastAsia="it-IT"/>
        </w:rPr>
        <w:t xml:space="preserve">con la classica tecnica ‘testa-coda' </w:t>
      </w:r>
      <w:r w:rsidR="000A7B03">
        <w:rPr>
          <w:rFonts w:ascii="Times New Roman" w:eastAsia="Times New Roman" w:hAnsi="Times New Roman" w:cs="Times New Roman"/>
          <w:color w:val="000000"/>
          <w:sz w:val="24"/>
          <w:szCs w:val="24"/>
          <w:lang w:eastAsia="it-IT"/>
        </w:rPr>
        <w:t xml:space="preserve">- </w:t>
      </w:r>
      <w:r w:rsidR="000A7B03" w:rsidRPr="000A7B03">
        <w:rPr>
          <w:rFonts w:ascii="Times New Roman" w:eastAsia="Times New Roman" w:hAnsi="Times New Roman" w:cs="Times New Roman"/>
          <w:color w:val="000000"/>
          <w:sz w:val="24"/>
          <w:szCs w:val="24"/>
          <w:lang w:eastAsia="it-IT"/>
        </w:rPr>
        <w:t>a strati alterni di sale ed alici in un apposito contenitore in legno di rovere, il TERZIGNO (un terzo di una botte). Completati gli strati, il contenitore viene coperto con un disco in legno (detto</w:t>
      </w:r>
      <w:r w:rsidR="000A7B03">
        <w:rPr>
          <w:rFonts w:ascii="Times New Roman" w:eastAsia="Times New Roman" w:hAnsi="Times New Roman" w:cs="Times New Roman"/>
          <w:color w:val="000000"/>
          <w:sz w:val="24"/>
          <w:szCs w:val="24"/>
          <w:lang w:eastAsia="it-IT"/>
        </w:rPr>
        <w:t xml:space="preserve"> </w:t>
      </w:r>
      <w:proofErr w:type="spellStart"/>
      <w:r w:rsidR="000A7B03" w:rsidRPr="000A7B03">
        <w:rPr>
          <w:rFonts w:ascii="Times New Roman" w:eastAsia="Times New Roman" w:hAnsi="Times New Roman" w:cs="Times New Roman"/>
          <w:color w:val="000000"/>
          <w:sz w:val="24"/>
          <w:szCs w:val="24"/>
          <w:lang w:eastAsia="it-IT"/>
        </w:rPr>
        <w:t>tompagno</w:t>
      </w:r>
      <w:proofErr w:type="spellEnd"/>
      <w:r w:rsidR="000A7B03" w:rsidRPr="000A7B03">
        <w:rPr>
          <w:rFonts w:ascii="Times New Roman" w:eastAsia="Times New Roman" w:hAnsi="Times New Roman" w:cs="Times New Roman"/>
          <w:color w:val="000000"/>
          <w:sz w:val="24"/>
          <w:szCs w:val="24"/>
          <w:lang w:eastAsia="it-IT"/>
        </w:rPr>
        <w:t>), sul quale si collocano dei pesi (pietre marine).</w:t>
      </w:r>
    </w:p>
    <w:p w:rsidR="000A7B03" w:rsidRPr="000A7B03" w:rsidRDefault="000A7B03" w:rsidP="000A7B03">
      <w:pPr>
        <w:spacing w:after="0" w:line="240" w:lineRule="auto"/>
        <w:rPr>
          <w:rFonts w:ascii="Times New Roman" w:eastAsia="Times New Roman" w:hAnsi="Times New Roman" w:cs="Times New Roman"/>
          <w:color w:val="000000"/>
          <w:sz w:val="24"/>
          <w:szCs w:val="24"/>
          <w:lang w:eastAsia="it-IT"/>
        </w:rPr>
      </w:pPr>
    </w:p>
    <w:p w:rsidR="000A7B03" w:rsidRPr="000A7B03" w:rsidRDefault="000A7B03" w:rsidP="000A7B03">
      <w:pPr>
        <w:spacing w:after="0" w:line="240" w:lineRule="auto"/>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Per effetto d</w:t>
      </w:r>
      <w:r w:rsidRPr="000A7B03">
        <w:rPr>
          <w:rFonts w:ascii="Times New Roman" w:eastAsia="Times New Roman" w:hAnsi="Times New Roman" w:cs="Times New Roman"/>
          <w:color w:val="000000"/>
          <w:sz w:val="24"/>
          <w:szCs w:val="24"/>
          <w:lang w:eastAsia="it-IT"/>
        </w:rPr>
        <w:t>ella pressatura e della maturazione delle acci</w:t>
      </w:r>
      <w:r>
        <w:rPr>
          <w:rFonts w:ascii="Times New Roman" w:eastAsia="Times New Roman" w:hAnsi="Times New Roman" w:cs="Times New Roman"/>
          <w:color w:val="000000"/>
          <w:sz w:val="24"/>
          <w:szCs w:val="24"/>
          <w:lang w:eastAsia="it-IT"/>
        </w:rPr>
        <w:t>ughe, un liquido comincia ad affi</w:t>
      </w:r>
      <w:r w:rsidRPr="000A7B03">
        <w:rPr>
          <w:rFonts w:ascii="Times New Roman" w:eastAsia="Times New Roman" w:hAnsi="Times New Roman" w:cs="Times New Roman"/>
          <w:color w:val="000000"/>
          <w:sz w:val="24"/>
          <w:szCs w:val="24"/>
          <w:lang w:eastAsia="it-IT"/>
        </w:rPr>
        <w:t>orare in superlîcie; mentre nel normale processo di conservazione delle alici viene prelevato ed eliminato, nella produzione della colatura ne costituisce l’elemento base. Raccolto progressivamente, viene conservato e sottoposto ad un procedimento naturale di concentrazione con esposizione alla fonte di luce diretta del sole estivo.</w:t>
      </w:r>
    </w:p>
    <w:p w:rsidR="000A7B03" w:rsidRPr="000A7B03" w:rsidRDefault="000A7B03" w:rsidP="000A7B03">
      <w:pPr>
        <w:spacing w:after="0" w:line="240" w:lineRule="auto"/>
        <w:rPr>
          <w:rFonts w:ascii="Times New Roman" w:eastAsia="Times New Roman" w:hAnsi="Times New Roman" w:cs="Times New Roman"/>
          <w:color w:val="000000"/>
          <w:sz w:val="24"/>
          <w:szCs w:val="24"/>
          <w:lang w:eastAsia="it-IT"/>
        </w:rPr>
      </w:pPr>
    </w:p>
    <w:p w:rsidR="000A7B03" w:rsidRPr="000A7B03" w:rsidRDefault="000A7B03" w:rsidP="000A7B03">
      <w:pPr>
        <w:rPr>
          <w:rFonts w:ascii="Times New Roman" w:eastAsia="Times New Roman" w:hAnsi="Times New Roman" w:cs="Times New Roman"/>
          <w:color w:val="000000"/>
          <w:sz w:val="24"/>
          <w:szCs w:val="24"/>
          <w:lang w:eastAsia="it-IT"/>
        </w:rPr>
      </w:pPr>
      <w:r w:rsidRPr="000A7B03">
        <w:rPr>
          <w:rFonts w:ascii="Times New Roman" w:eastAsia="Times New Roman" w:hAnsi="Times New Roman" w:cs="Times New Roman"/>
          <w:color w:val="000000"/>
          <w:sz w:val="24"/>
          <w:szCs w:val="24"/>
          <w:lang w:eastAsia="it-IT"/>
        </w:rPr>
        <w:t xml:space="preserve">Al termine del processo di maturazione delle alici (circa </w:t>
      </w:r>
      <w:r>
        <w:rPr>
          <w:rFonts w:ascii="Times New Roman" w:eastAsia="Times New Roman" w:hAnsi="Times New Roman" w:cs="Times New Roman"/>
          <w:color w:val="000000"/>
          <w:sz w:val="24"/>
          <w:szCs w:val="24"/>
          <w:lang w:eastAsia="it-IT"/>
        </w:rPr>
        <w:t>4-</w:t>
      </w:r>
      <w:r w:rsidRPr="000A7B03">
        <w:rPr>
          <w:rFonts w:ascii="Times New Roman" w:eastAsia="Times New Roman" w:hAnsi="Times New Roman" w:cs="Times New Roman"/>
          <w:color w:val="000000"/>
          <w:sz w:val="24"/>
          <w:szCs w:val="24"/>
          <w:lang w:eastAsia="it-IT"/>
        </w:rPr>
        <w:t xml:space="preserve">5 mesi), in genere fra la </w:t>
      </w:r>
      <w:r>
        <w:rPr>
          <w:rFonts w:ascii="Times New Roman" w:eastAsia="Times New Roman" w:hAnsi="Times New Roman" w:cs="Times New Roman"/>
          <w:color w:val="000000"/>
          <w:sz w:val="24"/>
          <w:szCs w:val="24"/>
          <w:lang w:eastAsia="it-IT"/>
        </w:rPr>
        <w:t>f</w:t>
      </w:r>
      <w:r w:rsidRPr="000A7B03">
        <w:rPr>
          <w:rFonts w:ascii="Times New Roman" w:eastAsia="Times New Roman" w:hAnsi="Times New Roman" w:cs="Times New Roman"/>
          <w:color w:val="000000"/>
          <w:sz w:val="24"/>
          <w:szCs w:val="24"/>
          <w:lang w:eastAsia="it-IT"/>
        </w:rPr>
        <w:t xml:space="preserve">ine del mese di ottobre e gli inizi di novembre, tutto è pronto per l'ultima fase del processo: il </w:t>
      </w:r>
      <w:proofErr w:type="spellStart"/>
      <w:r w:rsidRPr="000A7B03">
        <w:rPr>
          <w:rFonts w:ascii="Times New Roman" w:eastAsia="Times New Roman" w:hAnsi="Times New Roman" w:cs="Times New Roman"/>
          <w:color w:val="000000"/>
          <w:sz w:val="24"/>
          <w:szCs w:val="24"/>
          <w:lang w:eastAsia="it-IT"/>
        </w:rPr>
        <w:t>li</w:t>
      </w:r>
      <w:r>
        <w:rPr>
          <w:rFonts w:ascii="Times New Roman" w:eastAsia="Times New Roman" w:hAnsi="Times New Roman" w:cs="Times New Roman"/>
          <w:color w:val="000000"/>
          <w:sz w:val="24"/>
          <w:szCs w:val="24"/>
          <w:lang w:eastAsia="it-IT"/>
        </w:rPr>
        <w:t>qi</w:t>
      </w:r>
      <w:r w:rsidRPr="000A7B03">
        <w:rPr>
          <w:rFonts w:ascii="Times New Roman" w:eastAsia="Times New Roman" w:hAnsi="Times New Roman" w:cs="Times New Roman"/>
          <w:color w:val="000000"/>
          <w:sz w:val="24"/>
          <w:szCs w:val="24"/>
          <w:lang w:eastAsia="it-IT"/>
        </w:rPr>
        <w:t>ido</w:t>
      </w:r>
      <w:proofErr w:type="spellEnd"/>
      <w:r w:rsidRPr="000A7B03">
        <w:rPr>
          <w:rFonts w:ascii="Times New Roman" w:eastAsia="Times New Roman" w:hAnsi="Times New Roman" w:cs="Times New Roman"/>
          <w:color w:val="000000"/>
          <w:sz w:val="24"/>
          <w:szCs w:val="24"/>
          <w:lang w:eastAsia="it-IT"/>
        </w:rPr>
        <w:t xml:space="preserve"> raccolto e conservato viene versato nuovamente nel </w:t>
      </w:r>
      <w:proofErr w:type="spellStart"/>
      <w:r>
        <w:rPr>
          <w:rFonts w:ascii="Times New Roman" w:eastAsia="Times New Roman" w:hAnsi="Times New Roman" w:cs="Times New Roman"/>
          <w:color w:val="000000"/>
          <w:sz w:val="24"/>
          <w:szCs w:val="24"/>
          <w:lang w:eastAsia="it-IT"/>
        </w:rPr>
        <w:t>ter</w:t>
      </w:r>
      <w:r w:rsidRPr="000A7B03">
        <w:rPr>
          <w:rFonts w:ascii="Times New Roman" w:eastAsia="Times New Roman" w:hAnsi="Times New Roman" w:cs="Times New Roman"/>
          <w:color w:val="000000"/>
          <w:sz w:val="24"/>
          <w:szCs w:val="24"/>
          <w:lang w:eastAsia="it-IT"/>
        </w:rPr>
        <w:t>zigno</w:t>
      </w:r>
      <w:proofErr w:type="spellEnd"/>
      <w:r w:rsidRPr="000A7B03">
        <w:rPr>
          <w:rFonts w:ascii="Times New Roman" w:eastAsia="Times New Roman" w:hAnsi="Times New Roman" w:cs="Times New Roman"/>
          <w:color w:val="000000"/>
          <w:sz w:val="24"/>
          <w:szCs w:val="24"/>
          <w:lang w:eastAsia="it-IT"/>
        </w:rPr>
        <w:t xml:space="preserve"> ove le acciughe erano rimaste in maturazione. At</w:t>
      </w:r>
      <w:r>
        <w:rPr>
          <w:rFonts w:ascii="Times New Roman" w:eastAsia="Times New Roman" w:hAnsi="Times New Roman" w:cs="Times New Roman"/>
          <w:color w:val="000000"/>
          <w:sz w:val="24"/>
          <w:szCs w:val="24"/>
          <w:lang w:eastAsia="it-IT"/>
        </w:rPr>
        <w:t>tr</w:t>
      </w:r>
      <w:r w:rsidRPr="000A7B03">
        <w:rPr>
          <w:rFonts w:ascii="Times New Roman" w:eastAsia="Times New Roman" w:hAnsi="Times New Roman" w:cs="Times New Roman"/>
          <w:color w:val="000000"/>
          <w:sz w:val="24"/>
          <w:szCs w:val="24"/>
          <w:lang w:eastAsia="it-IT"/>
        </w:rPr>
        <w:t xml:space="preserve">aversando lentamente i vari strati (colando), ne raccoglie </w:t>
      </w:r>
      <w:r>
        <w:rPr>
          <w:rFonts w:ascii="Times New Roman" w:eastAsia="Times New Roman" w:hAnsi="Times New Roman" w:cs="Times New Roman"/>
          <w:color w:val="000000"/>
          <w:sz w:val="24"/>
          <w:szCs w:val="24"/>
          <w:lang w:eastAsia="it-IT"/>
        </w:rPr>
        <w:t xml:space="preserve">il </w:t>
      </w:r>
      <w:r w:rsidRPr="000A7B03">
        <w:rPr>
          <w:rFonts w:ascii="Times New Roman" w:eastAsia="Times New Roman" w:hAnsi="Times New Roman" w:cs="Times New Roman"/>
          <w:color w:val="000000"/>
          <w:sz w:val="24"/>
          <w:szCs w:val="24"/>
          <w:lang w:eastAsia="it-IT"/>
        </w:rPr>
        <w:t xml:space="preserve">meglio delle caratteristiche organolettiche, </w:t>
      </w:r>
      <w:r>
        <w:rPr>
          <w:rFonts w:ascii="Times New Roman" w:eastAsia="Times New Roman" w:hAnsi="Times New Roman" w:cs="Times New Roman"/>
          <w:color w:val="000000"/>
          <w:sz w:val="24"/>
          <w:szCs w:val="24"/>
          <w:lang w:eastAsia="it-IT"/>
        </w:rPr>
        <w:t>fino</w:t>
      </w:r>
      <w:r w:rsidRPr="000A7B03">
        <w:rPr>
          <w:rFonts w:ascii="Times New Roman" w:eastAsia="Times New Roman" w:hAnsi="Times New Roman" w:cs="Times New Roman"/>
          <w:color w:val="000000"/>
          <w:sz w:val="24"/>
          <w:szCs w:val="24"/>
          <w:lang w:eastAsia="it-IT"/>
        </w:rPr>
        <w:t xml:space="preserve"> ad essere </w:t>
      </w:r>
      <w:r>
        <w:rPr>
          <w:rFonts w:ascii="Times New Roman" w:eastAsia="Times New Roman" w:hAnsi="Times New Roman" w:cs="Times New Roman"/>
          <w:color w:val="000000"/>
          <w:sz w:val="24"/>
          <w:szCs w:val="24"/>
          <w:lang w:eastAsia="it-IT"/>
        </w:rPr>
        <w:t>re</w:t>
      </w:r>
      <w:r w:rsidRPr="000A7B03">
        <w:rPr>
          <w:rFonts w:ascii="Times New Roman" w:eastAsia="Times New Roman" w:hAnsi="Times New Roman" w:cs="Times New Roman"/>
          <w:color w:val="000000"/>
          <w:sz w:val="24"/>
          <w:szCs w:val="24"/>
          <w:lang w:eastAsia="it-IT"/>
        </w:rPr>
        <w:t xml:space="preserve">cuperato, attraverso un apposito foro praticato nel </w:t>
      </w:r>
      <w:proofErr w:type="spellStart"/>
      <w:r w:rsidRPr="000A7B03">
        <w:rPr>
          <w:rFonts w:ascii="Times New Roman" w:eastAsia="Times New Roman" w:hAnsi="Times New Roman" w:cs="Times New Roman"/>
          <w:color w:val="000000"/>
          <w:sz w:val="24"/>
          <w:szCs w:val="24"/>
          <w:lang w:eastAsia="it-IT"/>
        </w:rPr>
        <w:t>terzigno</w:t>
      </w:r>
      <w:proofErr w:type="spellEnd"/>
      <w:r w:rsidRPr="000A7B03">
        <w:rPr>
          <w:rFonts w:ascii="Times New Roman" w:eastAsia="Times New Roman" w:hAnsi="Times New Roman" w:cs="Times New Roman"/>
          <w:color w:val="000000"/>
          <w:sz w:val="24"/>
          <w:szCs w:val="24"/>
          <w:lang w:eastAsia="it-IT"/>
        </w:rPr>
        <w:t xml:space="preserve"> </w:t>
      </w:r>
      <w:r>
        <w:rPr>
          <w:rFonts w:ascii="Times New Roman" w:eastAsia="Times New Roman" w:hAnsi="Times New Roman" w:cs="Times New Roman"/>
          <w:color w:val="000000"/>
          <w:sz w:val="24"/>
          <w:szCs w:val="24"/>
          <w:lang w:eastAsia="it-IT"/>
        </w:rPr>
        <w:t>co</w:t>
      </w:r>
      <w:r w:rsidRPr="000A7B03">
        <w:rPr>
          <w:rFonts w:ascii="Times New Roman" w:eastAsia="Times New Roman" w:hAnsi="Times New Roman" w:cs="Times New Roman"/>
          <w:color w:val="000000"/>
          <w:sz w:val="24"/>
          <w:szCs w:val="24"/>
          <w:lang w:eastAsia="it-IT"/>
        </w:rPr>
        <w:t>n un attrezzo detto ‘</w:t>
      </w:r>
      <w:proofErr w:type="spellStart"/>
      <w:r w:rsidRPr="000A7B03">
        <w:rPr>
          <w:rFonts w:ascii="Times New Roman" w:eastAsia="Times New Roman" w:hAnsi="Times New Roman" w:cs="Times New Roman"/>
          <w:color w:val="000000"/>
          <w:sz w:val="24"/>
          <w:szCs w:val="24"/>
          <w:lang w:eastAsia="it-IT"/>
        </w:rPr>
        <w:t>vriale</w:t>
      </w:r>
      <w:proofErr w:type="spellEnd"/>
      <w:r w:rsidRPr="000A7B03">
        <w:rPr>
          <w:rFonts w:ascii="Times New Roman" w:eastAsia="Times New Roman" w:hAnsi="Times New Roman" w:cs="Times New Roman"/>
          <w:color w:val="000000"/>
          <w:sz w:val="24"/>
          <w:szCs w:val="24"/>
          <w:lang w:eastAsia="it-IT"/>
        </w:rPr>
        <w:t>’, e trasferito in altro recipiente.</w:t>
      </w:r>
    </w:p>
    <w:p w:rsidR="000A7B03" w:rsidRPr="000A7B03" w:rsidRDefault="000A7B03" w:rsidP="000A7B03">
      <w:pPr>
        <w:spacing w:after="0" w:line="240" w:lineRule="auto"/>
        <w:rPr>
          <w:rFonts w:ascii="Times New Roman" w:eastAsia="Times New Roman" w:hAnsi="Times New Roman" w:cs="Times New Roman"/>
          <w:color w:val="000000"/>
          <w:sz w:val="24"/>
          <w:szCs w:val="24"/>
          <w:lang w:eastAsia="it-IT"/>
        </w:rPr>
      </w:pPr>
    </w:p>
    <w:p w:rsidR="000A7B03" w:rsidRPr="000A7B03" w:rsidRDefault="000A7B03" w:rsidP="000A7B03">
      <w:pPr>
        <w:spacing w:after="0" w:line="240" w:lineRule="auto"/>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 xml:space="preserve">Il </w:t>
      </w:r>
      <w:r w:rsidRPr="000A7B03">
        <w:rPr>
          <w:rFonts w:ascii="Times New Roman" w:eastAsia="Times New Roman" w:hAnsi="Times New Roman" w:cs="Times New Roman"/>
          <w:color w:val="000000"/>
          <w:sz w:val="24"/>
          <w:szCs w:val="24"/>
          <w:lang w:eastAsia="it-IT"/>
        </w:rPr>
        <w:t xml:space="preserve">risultato finale è un distillato limpido di colore ambrato </w:t>
      </w:r>
      <w:r>
        <w:rPr>
          <w:rFonts w:ascii="Times New Roman" w:eastAsia="Times New Roman" w:hAnsi="Times New Roman" w:cs="Times New Roman"/>
          <w:color w:val="000000"/>
          <w:sz w:val="24"/>
          <w:szCs w:val="24"/>
          <w:lang w:eastAsia="it-IT"/>
        </w:rPr>
        <w:t>c</w:t>
      </w:r>
      <w:r w:rsidRPr="000A7B03">
        <w:rPr>
          <w:rFonts w:ascii="Times New Roman" w:eastAsia="Times New Roman" w:hAnsi="Times New Roman" w:cs="Times New Roman"/>
          <w:color w:val="000000"/>
          <w:sz w:val="24"/>
          <w:szCs w:val="24"/>
          <w:lang w:eastAsia="it-IT"/>
        </w:rPr>
        <w:t>arico (quasi bruno-mog</w:t>
      </w:r>
      <w:r>
        <w:rPr>
          <w:rFonts w:ascii="Times New Roman" w:eastAsia="Times New Roman" w:hAnsi="Times New Roman" w:cs="Times New Roman"/>
          <w:color w:val="000000"/>
          <w:sz w:val="24"/>
          <w:szCs w:val="24"/>
          <w:lang w:eastAsia="it-IT"/>
        </w:rPr>
        <w:t>ano), dal sapore deciso e corposo</w:t>
      </w:r>
      <w:r w:rsidRPr="000A7B03">
        <w:rPr>
          <w:rFonts w:ascii="Times New Roman" w:eastAsia="Times New Roman" w:hAnsi="Times New Roman" w:cs="Times New Roman"/>
          <w:color w:val="000000"/>
          <w:sz w:val="24"/>
          <w:szCs w:val="24"/>
          <w:lang w:eastAsia="it-IT"/>
        </w:rPr>
        <w:t>, una eccezionale riserva</w:t>
      </w:r>
      <w:r>
        <w:rPr>
          <w:rFonts w:ascii="Times New Roman" w:eastAsia="Times New Roman" w:hAnsi="Times New Roman" w:cs="Times New Roman"/>
          <w:color w:val="000000"/>
          <w:sz w:val="24"/>
          <w:szCs w:val="24"/>
          <w:lang w:eastAsia="it-IT"/>
        </w:rPr>
        <w:t xml:space="preserve"> di sapidità che conserva intatto</w:t>
      </w:r>
      <w:r w:rsidRPr="000A7B03">
        <w:rPr>
          <w:rFonts w:ascii="Times New Roman" w:eastAsia="Times New Roman" w:hAnsi="Times New Roman" w:cs="Times New Roman"/>
          <w:color w:val="000000"/>
          <w:sz w:val="24"/>
          <w:szCs w:val="24"/>
          <w:lang w:eastAsia="it-IT"/>
        </w:rPr>
        <w:t xml:space="preserve"> l'aroma della materia prima, le alici salate.</w:t>
      </w:r>
    </w:p>
    <w:p w:rsidR="000A7B03" w:rsidRPr="000A7B03" w:rsidRDefault="000A7B03" w:rsidP="000A7B03">
      <w:pPr>
        <w:spacing w:after="0" w:line="240" w:lineRule="auto"/>
        <w:rPr>
          <w:rFonts w:ascii="Times New Roman" w:eastAsia="Times New Roman" w:hAnsi="Times New Roman" w:cs="Times New Roman"/>
          <w:color w:val="000000"/>
          <w:sz w:val="24"/>
          <w:szCs w:val="24"/>
          <w:lang w:eastAsia="it-IT"/>
        </w:rPr>
      </w:pPr>
    </w:p>
    <w:p w:rsidR="000A7B03" w:rsidRPr="000A7B03" w:rsidRDefault="000A7B03" w:rsidP="000A7B03">
      <w:pPr>
        <w:spacing w:after="0" w:line="240" w:lineRule="auto"/>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A</w:t>
      </w:r>
      <w:r w:rsidRPr="000A7B03">
        <w:rPr>
          <w:rFonts w:ascii="Times New Roman" w:eastAsia="Times New Roman" w:hAnsi="Times New Roman" w:cs="Times New Roman"/>
          <w:color w:val="000000"/>
          <w:sz w:val="24"/>
          <w:szCs w:val="24"/>
          <w:lang w:eastAsia="it-IT"/>
        </w:rPr>
        <w:t>gli inizi di dicembre la Colatura di alici è pronta per con</w:t>
      </w:r>
      <w:r w:rsidR="00E82330">
        <w:rPr>
          <w:rFonts w:ascii="Times New Roman" w:eastAsia="Times New Roman" w:hAnsi="Times New Roman" w:cs="Times New Roman"/>
          <w:color w:val="000000"/>
          <w:sz w:val="24"/>
          <w:szCs w:val="24"/>
          <w:lang w:eastAsia="it-IT"/>
        </w:rPr>
        <w:t>d</w:t>
      </w:r>
      <w:r w:rsidRPr="000A7B03">
        <w:rPr>
          <w:rFonts w:ascii="Times New Roman" w:eastAsia="Times New Roman" w:hAnsi="Times New Roman" w:cs="Times New Roman"/>
          <w:color w:val="000000"/>
          <w:sz w:val="24"/>
          <w:szCs w:val="24"/>
          <w:lang w:eastAsia="it-IT"/>
        </w:rPr>
        <w:t>ire il piatto forte delle feste natalizie. È quasi un rituale an</w:t>
      </w:r>
      <w:r w:rsidR="00E82330">
        <w:rPr>
          <w:rFonts w:ascii="Times New Roman" w:eastAsia="Times New Roman" w:hAnsi="Times New Roman" w:cs="Times New Roman"/>
          <w:color w:val="000000"/>
          <w:sz w:val="24"/>
          <w:szCs w:val="24"/>
          <w:lang w:eastAsia="it-IT"/>
        </w:rPr>
        <w:t>t</w:t>
      </w:r>
      <w:r w:rsidRPr="000A7B03">
        <w:rPr>
          <w:rFonts w:ascii="Times New Roman" w:eastAsia="Times New Roman" w:hAnsi="Times New Roman" w:cs="Times New Roman"/>
          <w:color w:val="000000"/>
          <w:sz w:val="24"/>
          <w:szCs w:val="24"/>
          <w:lang w:eastAsia="it-IT"/>
        </w:rPr>
        <w:t xml:space="preserve">ico: ogni famiglia se la procura per condire gli spaghetti o </w:t>
      </w:r>
      <w:r w:rsidR="00E82330">
        <w:rPr>
          <w:rFonts w:ascii="Times New Roman" w:eastAsia="Times New Roman" w:hAnsi="Times New Roman" w:cs="Times New Roman"/>
          <w:color w:val="000000"/>
          <w:sz w:val="24"/>
          <w:szCs w:val="24"/>
          <w:lang w:eastAsia="it-IT"/>
        </w:rPr>
        <w:t>l</w:t>
      </w:r>
      <w:r w:rsidRPr="000A7B03">
        <w:rPr>
          <w:rFonts w:ascii="Times New Roman" w:eastAsia="Times New Roman" w:hAnsi="Times New Roman" w:cs="Times New Roman"/>
          <w:color w:val="000000"/>
          <w:sz w:val="24"/>
          <w:szCs w:val="24"/>
          <w:lang w:eastAsia="it-IT"/>
        </w:rPr>
        <w:t xml:space="preserve">e linguine, immancabili nelle cene </w:t>
      </w:r>
      <w:proofErr w:type="spellStart"/>
      <w:r w:rsidRPr="000A7B03">
        <w:rPr>
          <w:rFonts w:ascii="Times New Roman" w:eastAsia="Times New Roman" w:hAnsi="Times New Roman" w:cs="Times New Roman"/>
          <w:color w:val="000000"/>
          <w:sz w:val="24"/>
          <w:szCs w:val="24"/>
          <w:lang w:eastAsia="it-IT"/>
        </w:rPr>
        <w:t>vigiliari</w:t>
      </w:r>
      <w:proofErr w:type="spellEnd"/>
      <w:r w:rsidRPr="000A7B03">
        <w:rPr>
          <w:rFonts w:ascii="Times New Roman" w:eastAsia="Times New Roman" w:hAnsi="Times New Roman" w:cs="Times New Roman"/>
          <w:color w:val="000000"/>
          <w:sz w:val="24"/>
          <w:szCs w:val="24"/>
          <w:lang w:eastAsia="it-IT"/>
        </w:rPr>
        <w:t xml:space="preserve">. Una tradizione vera, molto sentita, che ogni anno ricorda ai </w:t>
      </w:r>
      <w:proofErr w:type="spellStart"/>
      <w:r w:rsidRPr="000A7B03">
        <w:rPr>
          <w:rFonts w:ascii="Times New Roman" w:eastAsia="Times New Roman" w:hAnsi="Times New Roman" w:cs="Times New Roman"/>
          <w:color w:val="000000"/>
          <w:sz w:val="24"/>
          <w:szCs w:val="24"/>
          <w:lang w:eastAsia="it-IT"/>
        </w:rPr>
        <w:t>cetaresi</w:t>
      </w:r>
      <w:proofErr w:type="spellEnd"/>
      <w:r w:rsidRPr="000A7B03">
        <w:rPr>
          <w:rFonts w:ascii="Times New Roman" w:eastAsia="Times New Roman" w:hAnsi="Times New Roman" w:cs="Times New Roman"/>
          <w:color w:val="000000"/>
          <w:sz w:val="24"/>
          <w:szCs w:val="24"/>
          <w:lang w:eastAsia="it-IT"/>
        </w:rPr>
        <w:t xml:space="preserve"> la propria storia di popolo marinaro della Costiera Amalfitana.</w:t>
      </w:r>
    </w:p>
    <w:p w:rsidR="000A7B03" w:rsidRPr="000A7B03" w:rsidRDefault="000A7B03" w:rsidP="000A7B03">
      <w:pPr>
        <w:spacing w:after="0" w:line="240" w:lineRule="auto"/>
        <w:rPr>
          <w:rFonts w:ascii="Times New Roman" w:eastAsia="Times New Roman" w:hAnsi="Times New Roman" w:cs="Times New Roman"/>
          <w:color w:val="000000"/>
          <w:sz w:val="24"/>
          <w:szCs w:val="24"/>
          <w:lang w:eastAsia="it-IT"/>
        </w:rPr>
      </w:pPr>
    </w:p>
    <w:p w:rsidR="000A7B03" w:rsidRPr="000A7B03" w:rsidRDefault="000A7B03" w:rsidP="000A7B03">
      <w:pPr>
        <w:spacing w:after="0" w:line="240" w:lineRule="auto"/>
        <w:rPr>
          <w:rFonts w:ascii="Times New Roman" w:eastAsia="Times New Roman" w:hAnsi="Times New Roman" w:cs="Times New Roman"/>
          <w:color w:val="000000"/>
          <w:sz w:val="24"/>
          <w:szCs w:val="24"/>
          <w:lang w:eastAsia="it-IT"/>
        </w:rPr>
      </w:pPr>
      <w:r w:rsidRPr="000A7B03">
        <w:rPr>
          <w:rFonts w:ascii="Times New Roman" w:eastAsia="Times New Roman" w:hAnsi="Times New Roman" w:cs="Times New Roman"/>
          <w:color w:val="000000"/>
          <w:sz w:val="24"/>
          <w:szCs w:val="24"/>
          <w:lang w:eastAsia="it-IT"/>
        </w:rPr>
        <w:t xml:space="preserve">Apprezzato in gastronomia, è da alcuni anni </w:t>
      </w:r>
      <w:r w:rsidR="00E82330">
        <w:rPr>
          <w:rFonts w:ascii="Times New Roman" w:eastAsia="Times New Roman" w:hAnsi="Times New Roman" w:cs="Times New Roman"/>
          <w:color w:val="000000"/>
          <w:sz w:val="24"/>
          <w:szCs w:val="24"/>
          <w:lang w:eastAsia="it-IT"/>
        </w:rPr>
        <w:t>fi</w:t>
      </w:r>
      <w:r w:rsidRPr="000A7B03">
        <w:rPr>
          <w:rFonts w:ascii="Times New Roman" w:eastAsia="Times New Roman" w:hAnsi="Times New Roman" w:cs="Times New Roman"/>
          <w:color w:val="000000"/>
          <w:sz w:val="24"/>
          <w:szCs w:val="24"/>
          <w:lang w:eastAsia="it-IT"/>
        </w:rPr>
        <w:t xml:space="preserve">nalmente valorizzato ed utilizzato quale ingrediente peculiare della cucina locale. Questo tipico e genuino condimento, unico nel suo genere, ha ricevuto un suo primo riconoscimento. La Colatura d’Alici di </w:t>
      </w:r>
      <w:proofErr w:type="spellStart"/>
      <w:r w:rsidRPr="000A7B03">
        <w:rPr>
          <w:rFonts w:ascii="Times New Roman" w:eastAsia="Times New Roman" w:hAnsi="Times New Roman" w:cs="Times New Roman"/>
          <w:color w:val="000000"/>
          <w:sz w:val="24"/>
          <w:szCs w:val="24"/>
          <w:lang w:eastAsia="it-IT"/>
        </w:rPr>
        <w:t>Cetara</w:t>
      </w:r>
      <w:proofErr w:type="spellEnd"/>
      <w:r w:rsidRPr="000A7B03">
        <w:rPr>
          <w:rFonts w:ascii="Times New Roman" w:eastAsia="Times New Roman" w:hAnsi="Times New Roman" w:cs="Times New Roman"/>
          <w:color w:val="000000"/>
          <w:sz w:val="24"/>
          <w:szCs w:val="24"/>
          <w:lang w:eastAsia="it-IT"/>
        </w:rPr>
        <w:t xml:space="preserve"> è inserita nello speciale elenco, elaborato dal Ministero per le politiche agricole (D.M. 18.7.2000), dei prodotti agroalimentari tradizionali da tutelare e da salvaguardare. Dal 2003 Slow </w:t>
      </w:r>
      <w:proofErr w:type="spellStart"/>
      <w:r w:rsidRPr="000A7B03">
        <w:rPr>
          <w:rFonts w:ascii="Times New Roman" w:eastAsia="Times New Roman" w:hAnsi="Times New Roman" w:cs="Times New Roman"/>
          <w:color w:val="000000"/>
          <w:sz w:val="24"/>
          <w:szCs w:val="24"/>
          <w:lang w:eastAsia="it-IT"/>
        </w:rPr>
        <w:t>Food</w:t>
      </w:r>
      <w:proofErr w:type="spellEnd"/>
      <w:r w:rsidRPr="000A7B03">
        <w:rPr>
          <w:rFonts w:ascii="Times New Roman" w:eastAsia="Times New Roman" w:hAnsi="Times New Roman" w:cs="Times New Roman"/>
          <w:color w:val="000000"/>
          <w:sz w:val="24"/>
          <w:szCs w:val="24"/>
          <w:lang w:eastAsia="it-IT"/>
        </w:rPr>
        <w:t xml:space="preserve"> ha istituito il </w:t>
      </w:r>
      <w:proofErr w:type="spellStart"/>
      <w:r w:rsidRPr="000A7B03">
        <w:rPr>
          <w:rFonts w:ascii="Times New Roman" w:eastAsia="Times New Roman" w:hAnsi="Times New Roman" w:cs="Times New Roman"/>
          <w:color w:val="000000"/>
          <w:sz w:val="24"/>
          <w:szCs w:val="24"/>
          <w:lang w:eastAsia="it-IT"/>
        </w:rPr>
        <w:t>pres</w:t>
      </w:r>
      <w:r w:rsidR="00E82330">
        <w:rPr>
          <w:rFonts w:ascii="Times New Roman" w:eastAsia="Times New Roman" w:hAnsi="Times New Roman" w:cs="Times New Roman"/>
          <w:color w:val="000000"/>
          <w:sz w:val="24"/>
          <w:szCs w:val="24"/>
          <w:lang w:eastAsia="it-IT"/>
        </w:rPr>
        <w:t>ì</w:t>
      </w:r>
      <w:r w:rsidRPr="000A7B03">
        <w:rPr>
          <w:rFonts w:ascii="Times New Roman" w:eastAsia="Times New Roman" w:hAnsi="Times New Roman" w:cs="Times New Roman"/>
          <w:color w:val="000000"/>
          <w:sz w:val="24"/>
          <w:szCs w:val="24"/>
          <w:lang w:eastAsia="it-IT"/>
        </w:rPr>
        <w:t>dio</w:t>
      </w:r>
      <w:proofErr w:type="spellEnd"/>
      <w:r w:rsidRPr="000A7B03">
        <w:rPr>
          <w:rFonts w:ascii="Times New Roman" w:eastAsia="Times New Roman" w:hAnsi="Times New Roman" w:cs="Times New Roman"/>
          <w:color w:val="000000"/>
          <w:sz w:val="24"/>
          <w:szCs w:val="24"/>
          <w:lang w:eastAsia="it-IT"/>
        </w:rPr>
        <w:t xml:space="preserve"> delle Colatura Tradizionale di alici di </w:t>
      </w:r>
      <w:proofErr w:type="spellStart"/>
      <w:r w:rsidRPr="000A7B03">
        <w:rPr>
          <w:rFonts w:ascii="Times New Roman" w:eastAsia="Times New Roman" w:hAnsi="Times New Roman" w:cs="Times New Roman"/>
          <w:color w:val="000000"/>
          <w:sz w:val="24"/>
          <w:szCs w:val="24"/>
          <w:lang w:eastAsia="it-IT"/>
        </w:rPr>
        <w:t>Cetara</w:t>
      </w:r>
      <w:proofErr w:type="spellEnd"/>
      <w:r w:rsidRPr="000A7B03">
        <w:rPr>
          <w:rFonts w:ascii="Times New Roman" w:eastAsia="Times New Roman" w:hAnsi="Times New Roman" w:cs="Times New Roman"/>
          <w:color w:val="000000"/>
          <w:sz w:val="24"/>
          <w:szCs w:val="24"/>
          <w:lang w:eastAsia="it-IT"/>
        </w:rPr>
        <w:t>.</w:t>
      </w:r>
    </w:p>
    <w:p w:rsidR="000A7B03" w:rsidRPr="000A7B03" w:rsidRDefault="000A7B03" w:rsidP="000A7B03">
      <w:pPr>
        <w:spacing w:after="0" w:line="240" w:lineRule="auto"/>
        <w:rPr>
          <w:rFonts w:ascii="Times New Roman" w:eastAsia="Times New Roman" w:hAnsi="Times New Roman" w:cs="Times New Roman"/>
          <w:color w:val="000000"/>
          <w:sz w:val="24"/>
          <w:szCs w:val="24"/>
          <w:lang w:eastAsia="it-IT"/>
        </w:rPr>
      </w:pPr>
    </w:p>
    <w:p w:rsidR="000A7B03" w:rsidRPr="000A7B03" w:rsidRDefault="000A7B03" w:rsidP="000A7B03">
      <w:pPr>
        <w:spacing w:after="0" w:line="240" w:lineRule="auto"/>
        <w:rPr>
          <w:rFonts w:ascii="Times New Roman" w:eastAsia="Times New Roman" w:hAnsi="Times New Roman" w:cs="Times New Roman"/>
          <w:color w:val="000000"/>
          <w:sz w:val="24"/>
          <w:szCs w:val="24"/>
          <w:lang w:eastAsia="it-IT"/>
        </w:rPr>
      </w:pPr>
      <w:r w:rsidRPr="000A7B03">
        <w:rPr>
          <w:rFonts w:ascii="Times New Roman" w:eastAsia="Times New Roman" w:hAnsi="Times New Roman" w:cs="Times New Roman"/>
          <w:color w:val="000000"/>
          <w:sz w:val="24"/>
          <w:szCs w:val="24"/>
          <w:lang w:eastAsia="it-IT"/>
        </w:rPr>
        <w:t xml:space="preserve">La nostra associazione, che aggrega oltre 50 soci fra i quali i ristoratori locali riuniti nella Confraternita del Pesce azzurro, la Pro Loco, i produttori del settore, storici, giornalisti, gastronomi, ha lo scopo precipuo di valorizzare e salvaguardare il prodotto Alici e Colatura d‘alici di </w:t>
      </w:r>
      <w:proofErr w:type="spellStart"/>
      <w:r w:rsidRPr="000A7B03">
        <w:rPr>
          <w:rFonts w:ascii="Times New Roman" w:eastAsia="Times New Roman" w:hAnsi="Times New Roman" w:cs="Times New Roman"/>
          <w:color w:val="000000"/>
          <w:sz w:val="24"/>
          <w:szCs w:val="24"/>
          <w:lang w:eastAsia="it-IT"/>
        </w:rPr>
        <w:t>Cetara</w:t>
      </w:r>
      <w:proofErr w:type="spellEnd"/>
      <w:r w:rsidRPr="000A7B03">
        <w:rPr>
          <w:rFonts w:ascii="Times New Roman" w:eastAsia="Times New Roman" w:hAnsi="Times New Roman" w:cs="Times New Roman"/>
          <w:color w:val="000000"/>
          <w:sz w:val="24"/>
          <w:szCs w:val="24"/>
          <w:lang w:eastAsia="it-IT"/>
        </w:rPr>
        <w:t>.</w:t>
      </w:r>
    </w:p>
    <w:p w:rsidR="000A7B03" w:rsidRPr="000A7B03" w:rsidRDefault="000A7B03" w:rsidP="000A7B03">
      <w:pPr>
        <w:spacing w:after="0" w:line="240" w:lineRule="auto"/>
        <w:rPr>
          <w:rFonts w:ascii="Times New Roman" w:eastAsia="Times New Roman" w:hAnsi="Times New Roman" w:cs="Times New Roman"/>
          <w:color w:val="000000"/>
          <w:sz w:val="24"/>
          <w:szCs w:val="24"/>
          <w:lang w:eastAsia="it-IT"/>
        </w:rPr>
      </w:pPr>
    </w:p>
    <w:p w:rsidR="000A7B03" w:rsidRPr="000A7B03" w:rsidRDefault="00E82330" w:rsidP="000A7B03">
      <w:pPr>
        <w:spacing w:after="0" w:line="240" w:lineRule="auto"/>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I</w:t>
      </w:r>
      <w:r w:rsidR="000A7B03" w:rsidRPr="000A7B03">
        <w:rPr>
          <w:rFonts w:ascii="Times New Roman" w:eastAsia="Times New Roman" w:hAnsi="Times New Roman" w:cs="Times New Roman"/>
          <w:color w:val="000000"/>
          <w:sz w:val="24"/>
          <w:szCs w:val="24"/>
          <w:lang w:eastAsia="it-IT"/>
        </w:rPr>
        <w:t xml:space="preserve">n sintonia con gli Enti Locali (Comune di </w:t>
      </w:r>
      <w:proofErr w:type="spellStart"/>
      <w:r w:rsidR="000A7B03" w:rsidRPr="000A7B03">
        <w:rPr>
          <w:rFonts w:ascii="Times New Roman" w:eastAsia="Times New Roman" w:hAnsi="Times New Roman" w:cs="Times New Roman"/>
          <w:color w:val="000000"/>
          <w:sz w:val="24"/>
          <w:szCs w:val="24"/>
          <w:lang w:eastAsia="it-IT"/>
        </w:rPr>
        <w:t>Cetara</w:t>
      </w:r>
      <w:proofErr w:type="spellEnd"/>
      <w:r w:rsidR="000A7B03" w:rsidRPr="000A7B03">
        <w:rPr>
          <w:rFonts w:ascii="Times New Roman" w:eastAsia="Times New Roman" w:hAnsi="Times New Roman" w:cs="Times New Roman"/>
          <w:color w:val="000000"/>
          <w:sz w:val="24"/>
          <w:szCs w:val="24"/>
          <w:lang w:eastAsia="it-IT"/>
        </w:rPr>
        <w:t>, Comunità Montana Penisola Amal</w:t>
      </w:r>
      <w:r>
        <w:rPr>
          <w:rFonts w:ascii="Times New Roman" w:eastAsia="Times New Roman" w:hAnsi="Times New Roman" w:cs="Times New Roman"/>
          <w:color w:val="000000"/>
          <w:sz w:val="24"/>
          <w:szCs w:val="24"/>
          <w:lang w:eastAsia="it-IT"/>
        </w:rPr>
        <w:t>fi</w:t>
      </w:r>
      <w:r w:rsidR="000A7B03" w:rsidRPr="000A7B03">
        <w:rPr>
          <w:rFonts w:ascii="Times New Roman" w:eastAsia="Times New Roman" w:hAnsi="Times New Roman" w:cs="Times New Roman"/>
          <w:color w:val="000000"/>
          <w:sz w:val="24"/>
          <w:szCs w:val="24"/>
          <w:lang w:eastAsia="it-IT"/>
        </w:rPr>
        <w:t xml:space="preserve">tana, Provincia di Salerno) e con altre associazioni (Pro Loco, Confraternita </w:t>
      </w:r>
      <w:r>
        <w:rPr>
          <w:rFonts w:ascii="Times New Roman" w:eastAsia="Times New Roman" w:hAnsi="Times New Roman" w:cs="Times New Roman"/>
          <w:color w:val="000000"/>
          <w:sz w:val="24"/>
          <w:szCs w:val="24"/>
          <w:lang w:eastAsia="it-IT"/>
        </w:rPr>
        <w:t xml:space="preserve">del Pesce Azzurro, Slow </w:t>
      </w:r>
      <w:proofErr w:type="spellStart"/>
      <w:r>
        <w:rPr>
          <w:rFonts w:ascii="Times New Roman" w:eastAsia="Times New Roman" w:hAnsi="Times New Roman" w:cs="Times New Roman"/>
          <w:color w:val="000000"/>
          <w:sz w:val="24"/>
          <w:szCs w:val="24"/>
          <w:lang w:eastAsia="it-IT"/>
        </w:rPr>
        <w:t>Food</w:t>
      </w:r>
      <w:proofErr w:type="spellEnd"/>
      <w:r>
        <w:rPr>
          <w:rFonts w:ascii="Times New Roman" w:eastAsia="Times New Roman" w:hAnsi="Times New Roman" w:cs="Times New Roman"/>
          <w:color w:val="000000"/>
          <w:sz w:val="24"/>
          <w:szCs w:val="24"/>
          <w:lang w:eastAsia="it-IT"/>
        </w:rPr>
        <w:t>) l’associazione promuoverà l’</w:t>
      </w:r>
      <w:r w:rsidR="000A7B03" w:rsidRPr="000A7B03">
        <w:rPr>
          <w:rFonts w:ascii="Times New Roman" w:eastAsia="Times New Roman" w:hAnsi="Times New Roman" w:cs="Times New Roman"/>
          <w:color w:val="000000"/>
          <w:sz w:val="24"/>
          <w:szCs w:val="24"/>
          <w:lang w:eastAsia="it-IT"/>
        </w:rPr>
        <w:t>avvio delle procedure per il riconoscimento delle forme di tute</w:t>
      </w:r>
      <w:r>
        <w:rPr>
          <w:rFonts w:ascii="Times New Roman" w:eastAsia="Times New Roman" w:hAnsi="Times New Roman" w:cs="Times New Roman"/>
          <w:color w:val="000000"/>
          <w:sz w:val="24"/>
          <w:szCs w:val="24"/>
          <w:lang w:eastAsia="it-IT"/>
        </w:rPr>
        <w:t xml:space="preserve">la </w:t>
      </w:r>
      <w:r w:rsidR="000A7B03" w:rsidRPr="000A7B03">
        <w:rPr>
          <w:rFonts w:ascii="Times New Roman" w:eastAsia="Times New Roman" w:hAnsi="Times New Roman" w:cs="Times New Roman"/>
          <w:color w:val="000000"/>
          <w:sz w:val="24"/>
          <w:szCs w:val="24"/>
          <w:lang w:eastAsia="it-IT"/>
        </w:rPr>
        <w:t>previste dai Regolamenti CEE.</w:t>
      </w:r>
    </w:p>
    <w:p w:rsidR="000A7B03" w:rsidRPr="000A7B03" w:rsidRDefault="000A7B03" w:rsidP="000A7B03">
      <w:pPr>
        <w:spacing w:after="0" w:line="240" w:lineRule="auto"/>
        <w:rPr>
          <w:rFonts w:ascii="Times New Roman" w:eastAsia="Times New Roman" w:hAnsi="Times New Roman" w:cs="Times New Roman"/>
          <w:color w:val="000000"/>
          <w:sz w:val="24"/>
          <w:szCs w:val="24"/>
          <w:lang w:eastAsia="it-IT"/>
        </w:rPr>
      </w:pPr>
    </w:p>
    <w:p w:rsidR="00963BA8" w:rsidRPr="00963BA8" w:rsidRDefault="00963BA8" w:rsidP="00963BA8">
      <w:pPr>
        <w:spacing w:after="0" w:line="240" w:lineRule="auto"/>
        <w:rPr>
          <w:rFonts w:ascii="Times New Roman" w:eastAsia="Times New Roman" w:hAnsi="Times New Roman" w:cs="Times New Roman"/>
          <w:color w:val="000000"/>
          <w:sz w:val="24"/>
          <w:szCs w:val="24"/>
          <w:lang w:eastAsia="it-IT"/>
        </w:rPr>
      </w:pPr>
    </w:p>
    <w:p w:rsidR="004D7869" w:rsidRDefault="004D7869"/>
    <w:sectPr w:rsidR="004D7869" w:rsidSect="004D786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63BA8"/>
    <w:rsid w:val="000A7B03"/>
    <w:rsid w:val="004D7869"/>
    <w:rsid w:val="00963BA8"/>
    <w:rsid w:val="00E8233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D786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8255573">
      <w:bodyDiv w:val="1"/>
      <w:marLeft w:val="0"/>
      <w:marRight w:val="0"/>
      <w:marTop w:val="0"/>
      <w:marBottom w:val="0"/>
      <w:divBdr>
        <w:top w:val="none" w:sz="0" w:space="0" w:color="auto"/>
        <w:left w:val="none" w:sz="0" w:space="0" w:color="auto"/>
        <w:bottom w:val="none" w:sz="0" w:space="0" w:color="auto"/>
        <w:right w:val="none" w:sz="0" w:space="0" w:color="auto"/>
      </w:divBdr>
      <w:divsChild>
        <w:div w:id="535968284">
          <w:marLeft w:val="0"/>
          <w:marRight w:val="0"/>
          <w:marTop w:val="0"/>
          <w:marBottom w:val="0"/>
          <w:divBdr>
            <w:top w:val="none" w:sz="0" w:space="0" w:color="auto"/>
            <w:left w:val="none" w:sz="0" w:space="0" w:color="auto"/>
            <w:bottom w:val="none" w:sz="0" w:space="0" w:color="auto"/>
            <w:right w:val="none" w:sz="0" w:space="0" w:color="auto"/>
          </w:divBdr>
        </w:div>
        <w:div w:id="1521358721">
          <w:marLeft w:val="0"/>
          <w:marRight w:val="0"/>
          <w:marTop w:val="0"/>
          <w:marBottom w:val="0"/>
          <w:divBdr>
            <w:top w:val="none" w:sz="0" w:space="0" w:color="auto"/>
            <w:left w:val="none" w:sz="0" w:space="0" w:color="auto"/>
            <w:bottom w:val="none" w:sz="0" w:space="0" w:color="auto"/>
            <w:right w:val="none" w:sz="0" w:space="0" w:color="auto"/>
          </w:divBdr>
        </w:div>
        <w:div w:id="1311520436">
          <w:marLeft w:val="0"/>
          <w:marRight w:val="0"/>
          <w:marTop w:val="0"/>
          <w:marBottom w:val="0"/>
          <w:divBdr>
            <w:top w:val="none" w:sz="0" w:space="0" w:color="auto"/>
            <w:left w:val="none" w:sz="0" w:space="0" w:color="auto"/>
            <w:bottom w:val="none" w:sz="0" w:space="0" w:color="auto"/>
            <w:right w:val="none" w:sz="0" w:space="0" w:color="auto"/>
          </w:divBdr>
        </w:div>
        <w:div w:id="494340702">
          <w:marLeft w:val="0"/>
          <w:marRight w:val="0"/>
          <w:marTop w:val="0"/>
          <w:marBottom w:val="0"/>
          <w:divBdr>
            <w:top w:val="none" w:sz="0" w:space="0" w:color="auto"/>
            <w:left w:val="none" w:sz="0" w:space="0" w:color="auto"/>
            <w:bottom w:val="none" w:sz="0" w:space="0" w:color="auto"/>
            <w:right w:val="none" w:sz="0" w:space="0" w:color="auto"/>
          </w:divBdr>
        </w:div>
        <w:div w:id="1115251112">
          <w:marLeft w:val="0"/>
          <w:marRight w:val="0"/>
          <w:marTop w:val="0"/>
          <w:marBottom w:val="0"/>
          <w:divBdr>
            <w:top w:val="none" w:sz="0" w:space="0" w:color="auto"/>
            <w:left w:val="none" w:sz="0" w:space="0" w:color="auto"/>
            <w:bottom w:val="none" w:sz="0" w:space="0" w:color="auto"/>
            <w:right w:val="none" w:sz="0" w:space="0" w:color="auto"/>
          </w:divBdr>
        </w:div>
        <w:div w:id="266084672">
          <w:marLeft w:val="0"/>
          <w:marRight w:val="0"/>
          <w:marTop w:val="0"/>
          <w:marBottom w:val="0"/>
          <w:divBdr>
            <w:top w:val="none" w:sz="0" w:space="0" w:color="auto"/>
            <w:left w:val="none" w:sz="0" w:space="0" w:color="auto"/>
            <w:bottom w:val="none" w:sz="0" w:space="0" w:color="auto"/>
            <w:right w:val="none" w:sz="0" w:space="0" w:color="auto"/>
          </w:divBdr>
        </w:div>
        <w:div w:id="786851223">
          <w:marLeft w:val="0"/>
          <w:marRight w:val="0"/>
          <w:marTop w:val="0"/>
          <w:marBottom w:val="0"/>
          <w:divBdr>
            <w:top w:val="none" w:sz="0" w:space="0" w:color="auto"/>
            <w:left w:val="none" w:sz="0" w:space="0" w:color="auto"/>
            <w:bottom w:val="none" w:sz="0" w:space="0" w:color="auto"/>
            <w:right w:val="none" w:sz="0" w:space="0" w:color="auto"/>
          </w:divBdr>
        </w:div>
        <w:div w:id="345788362">
          <w:marLeft w:val="0"/>
          <w:marRight w:val="0"/>
          <w:marTop w:val="0"/>
          <w:marBottom w:val="0"/>
          <w:divBdr>
            <w:top w:val="none" w:sz="0" w:space="0" w:color="auto"/>
            <w:left w:val="none" w:sz="0" w:space="0" w:color="auto"/>
            <w:bottom w:val="none" w:sz="0" w:space="0" w:color="auto"/>
            <w:right w:val="none" w:sz="0" w:space="0" w:color="auto"/>
          </w:divBdr>
          <w:divsChild>
            <w:div w:id="2123957645">
              <w:marLeft w:val="0"/>
              <w:marRight w:val="0"/>
              <w:marTop w:val="0"/>
              <w:marBottom w:val="0"/>
              <w:divBdr>
                <w:top w:val="none" w:sz="0" w:space="0" w:color="auto"/>
                <w:left w:val="none" w:sz="0" w:space="0" w:color="auto"/>
                <w:bottom w:val="none" w:sz="0" w:space="0" w:color="auto"/>
                <w:right w:val="none" w:sz="0" w:space="0" w:color="auto"/>
              </w:divBdr>
            </w:div>
            <w:div w:id="1877351410">
              <w:marLeft w:val="0"/>
              <w:marRight w:val="0"/>
              <w:marTop w:val="0"/>
              <w:marBottom w:val="0"/>
              <w:divBdr>
                <w:top w:val="none" w:sz="0" w:space="0" w:color="auto"/>
                <w:left w:val="none" w:sz="0" w:space="0" w:color="auto"/>
                <w:bottom w:val="none" w:sz="0" w:space="0" w:color="auto"/>
                <w:right w:val="none" w:sz="0" w:space="0" w:color="auto"/>
              </w:divBdr>
            </w:div>
            <w:div w:id="38687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9355">
      <w:bodyDiv w:val="1"/>
      <w:marLeft w:val="0"/>
      <w:marRight w:val="0"/>
      <w:marTop w:val="0"/>
      <w:marBottom w:val="0"/>
      <w:divBdr>
        <w:top w:val="none" w:sz="0" w:space="0" w:color="auto"/>
        <w:left w:val="none" w:sz="0" w:space="0" w:color="auto"/>
        <w:bottom w:val="none" w:sz="0" w:space="0" w:color="auto"/>
        <w:right w:val="none" w:sz="0" w:space="0" w:color="auto"/>
      </w:divBdr>
      <w:divsChild>
        <w:div w:id="54473789">
          <w:marLeft w:val="0"/>
          <w:marRight w:val="0"/>
          <w:marTop w:val="0"/>
          <w:marBottom w:val="0"/>
          <w:divBdr>
            <w:top w:val="none" w:sz="0" w:space="0" w:color="auto"/>
            <w:left w:val="none" w:sz="0" w:space="0" w:color="auto"/>
            <w:bottom w:val="none" w:sz="0" w:space="0" w:color="auto"/>
            <w:right w:val="none" w:sz="0" w:space="0" w:color="auto"/>
          </w:divBdr>
        </w:div>
        <w:div w:id="734426641">
          <w:marLeft w:val="0"/>
          <w:marRight w:val="0"/>
          <w:marTop w:val="0"/>
          <w:marBottom w:val="0"/>
          <w:divBdr>
            <w:top w:val="none" w:sz="0" w:space="0" w:color="auto"/>
            <w:left w:val="none" w:sz="0" w:space="0" w:color="auto"/>
            <w:bottom w:val="none" w:sz="0" w:space="0" w:color="auto"/>
            <w:right w:val="none" w:sz="0" w:space="0" w:color="auto"/>
          </w:divBdr>
        </w:div>
        <w:div w:id="311176680">
          <w:marLeft w:val="0"/>
          <w:marRight w:val="0"/>
          <w:marTop w:val="0"/>
          <w:marBottom w:val="0"/>
          <w:divBdr>
            <w:top w:val="none" w:sz="0" w:space="0" w:color="auto"/>
            <w:left w:val="none" w:sz="0" w:space="0" w:color="auto"/>
            <w:bottom w:val="none" w:sz="0" w:space="0" w:color="auto"/>
            <w:right w:val="none" w:sz="0" w:space="0" w:color="auto"/>
          </w:divBdr>
        </w:div>
        <w:div w:id="922375077">
          <w:marLeft w:val="0"/>
          <w:marRight w:val="0"/>
          <w:marTop w:val="0"/>
          <w:marBottom w:val="0"/>
          <w:divBdr>
            <w:top w:val="none" w:sz="0" w:space="0" w:color="auto"/>
            <w:left w:val="none" w:sz="0" w:space="0" w:color="auto"/>
            <w:bottom w:val="none" w:sz="0" w:space="0" w:color="auto"/>
            <w:right w:val="none" w:sz="0" w:space="0" w:color="auto"/>
          </w:divBdr>
        </w:div>
        <w:div w:id="2111579826">
          <w:marLeft w:val="0"/>
          <w:marRight w:val="0"/>
          <w:marTop w:val="0"/>
          <w:marBottom w:val="0"/>
          <w:divBdr>
            <w:top w:val="none" w:sz="0" w:space="0" w:color="auto"/>
            <w:left w:val="none" w:sz="0" w:space="0" w:color="auto"/>
            <w:bottom w:val="none" w:sz="0" w:space="0" w:color="auto"/>
            <w:right w:val="none" w:sz="0" w:space="0" w:color="auto"/>
          </w:divBdr>
        </w:div>
        <w:div w:id="68307230">
          <w:marLeft w:val="0"/>
          <w:marRight w:val="0"/>
          <w:marTop w:val="0"/>
          <w:marBottom w:val="0"/>
          <w:divBdr>
            <w:top w:val="none" w:sz="0" w:space="0" w:color="auto"/>
            <w:left w:val="none" w:sz="0" w:space="0" w:color="auto"/>
            <w:bottom w:val="none" w:sz="0" w:space="0" w:color="auto"/>
            <w:right w:val="none" w:sz="0" w:space="0" w:color="auto"/>
          </w:divBdr>
        </w:div>
        <w:div w:id="580407949">
          <w:marLeft w:val="0"/>
          <w:marRight w:val="0"/>
          <w:marTop w:val="0"/>
          <w:marBottom w:val="0"/>
          <w:divBdr>
            <w:top w:val="none" w:sz="0" w:space="0" w:color="auto"/>
            <w:left w:val="none" w:sz="0" w:space="0" w:color="auto"/>
            <w:bottom w:val="none" w:sz="0" w:space="0" w:color="auto"/>
            <w:right w:val="none" w:sz="0" w:space="0" w:color="auto"/>
          </w:divBdr>
        </w:div>
        <w:div w:id="431360700">
          <w:marLeft w:val="0"/>
          <w:marRight w:val="0"/>
          <w:marTop w:val="0"/>
          <w:marBottom w:val="0"/>
          <w:divBdr>
            <w:top w:val="none" w:sz="0" w:space="0" w:color="auto"/>
            <w:left w:val="none" w:sz="0" w:space="0" w:color="auto"/>
            <w:bottom w:val="none" w:sz="0" w:space="0" w:color="auto"/>
            <w:right w:val="none" w:sz="0" w:space="0" w:color="auto"/>
          </w:divBdr>
        </w:div>
        <w:div w:id="1210653780">
          <w:marLeft w:val="0"/>
          <w:marRight w:val="0"/>
          <w:marTop w:val="0"/>
          <w:marBottom w:val="0"/>
          <w:divBdr>
            <w:top w:val="none" w:sz="0" w:space="0" w:color="auto"/>
            <w:left w:val="none" w:sz="0" w:space="0" w:color="auto"/>
            <w:bottom w:val="none" w:sz="0" w:space="0" w:color="auto"/>
            <w:right w:val="none" w:sz="0" w:space="0" w:color="auto"/>
          </w:divBdr>
        </w:div>
        <w:div w:id="1609850858">
          <w:marLeft w:val="0"/>
          <w:marRight w:val="0"/>
          <w:marTop w:val="0"/>
          <w:marBottom w:val="0"/>
          <w:divBdr>
            <w:top w:val="none" w:sz="0" w:space="0" w:color="auto"/>
            <w:left w:val="none" w:sz="0" w:space="0" w:color="auto"/>
            <w:bottom w:val="none" w:sz="0" w:space="0" w:color="auto"/>
            <w:right w:val="none" w:sz="0" w:space="0" w:color="auto"/>
          </w:divBdr>
        </w:div>
        <w:div w:id="992295182">
          <w:marLeft w:val="0"/>
          <w:marRight w:val="0"/>
          <w:marTop w:val="0"/>
          <w:marBottom w:val="0"/>
          <w:divBdr>
            <w:top w:val="none" w:sz="0" w:space="0" w:color="auto"/>
            <w:left w:val="none" w:sz="0" w:space="0" w:color="auto"/>
            <w:bottom w:val="none" w:sz="0" w:space="0" w:color="auto"/>
            <w:right w:val="none" w:sz="0" w:space="0" w:color="auto"/>
          </w:divBdr>
        </w:div>
        <w:div w:id="1785341115">
          <w:marLeft w:val="0"/>
          <w:marRight w:val="0"/>
          <w:marTop w:val="0"/>
          <w:marBottom w:val="0"/>
          <w:divBdr>
            <w:top w:val="none" w:sz="0" w:space="0" w:color="auto"/>
            <w:left w:val="none" w:sz="0" w:space="0" w:color="auto"/>
            <w:bottom w:val="none" w:sz="0" w:space="0" w:color="auto"/>
            <w:right w:val="none" w:sz="0" w:space="0" w:color="auto"/>
          </w:divBdr>
        </w:div>
        <w:div w:id="592932176">
          <w:marLeft w:val="0"/>
          <w:marRight w:val="0"/>
          <w:marTop w:val="0"/>
          <w:marBottom w:val="0"/>
          <w:divBdr>
            <w:top w:val="none" w:sz="0" w:space="0" w:color="auto"/>
            <w:left w:val="none" w:sz="0" w:space="0" w:color="auto"/>
            <w:bottom w:val="none" w:sz="0" w:space="0" w:color="auto"/>
            <w:right w:val="none" w:sz="0" w:space="0" w:color="auto"/>
          </w:divBdr>
        </w:div>
        <w:div w:id="752776649">
          <w:marLeft w:val="0"/>
          <w:marRight w:val="0"/>
          <w:marTop w:val="0"/>
          <w:marBottom w:val="0"/>
          <w:divBdr>
            <w:top w:val="none" w:sz="0" w:space="0" w:color="auto"/>
            <w:left w:val="none" w:sz="0" w:space="0" w:color="auto"/>
            <w:bottom w:val="none" w:sz="0" w:space="0" w:color="auto"/>
            <w:right w:val="none" w:sz="0" w:space="0" w:color="auto"/>
          </w:divBdr>
        </w:div>
        <w:div w:id="1053044786">
          <w:marLeft w:val="0"/>
          <w:marRight w:val="0"/>
          <w:marTop w:val="0"/>
          <w:marBottom w:val="0"/>
          <w:divBdr>
            <w:top w:val="none" w:sz="0" w:space="0" w:color="auto"/>
            <w:left w:val="none" w:sz="0" w:space="0" w:color="auto"/>
            <w:bottom w:val="none" w:sz="0" w:space="0" w:color="auto"/>
            <w:right w:val="none" w:sz="0" w:space="0" w:color="auto"/>
          </w:divBdr>
        </w:div>
        <w:div w:id="341202022">
          <w:marLeft w:val="0"/>
          <w:marRight w:val="0"/>
          <w:marTop w:val="0"/>
          <w:marBottom w:val="0"/>
          <w:divBdr>
            <w:top w:val="none" w:sz="0" w:space="0" w:color="auto"/>
            <w:left w:val="none" w:sz="0" w:space="0" w:color="auto"/>
            <w:bottom w:val="none" w:sz="0" w:space="0" w:color="auto"/>
            <w:right w:val="none" w:sz="0" w:space="0" w:color="auto"/>
          </w:divBdr>
        </w:div>
        <w:div w:id="1756003684">
          <w:marLeft w:val="0"/>
          <w:marRight w:val="0"/>
          <w:marTop w:val="0"/>
          <w:marBottom w:val="0"/>
          <w:divBdr>
            <w:top w:val="none" w:sz="0" w:space="0" w:color="auto"/>
            <w:left w:val="none" w:sz="0" w:space="0" w:color="auto"/>
            <w:bottom w:val="none" w:sz="0" w:space="0" w:color="auto"/>
            <w:right w:val="none" w:sz="0" w:space="0" w:color="auto"/>
          </w:divBdr>
        </w:div>
      </w:divsChild>
    </w:div>
    <w:div w:id="1792823680">
      <w:bodyDiv w:val="1"/>
      <w:marLeft w:val="0"/>
      <w:marRight w:val="0"/>
      <w:marTop w:val="0"/>
      <w:marBottom w:val="0"/>
      <w:divBdr>
        <w:top w:val="none" w:sz="0" w:space="0" w:color="auto"/>
        <w:left w:val="none" w:sz="0" w:space="0" w:color="auto"/>
        <w:bottom w:val="none" w:sz="0" w:space="0" w:color="auto"/>
        <w:right w:val="none" w:sz="0" w:space="0" w:color="auto"/>
      </w:divBdr>
      <w:divsChild>
        <w:div w:id="779757624">
          <w:marLeft w:val="0"/>
          <w:marRight w:val="0"/>
          <w:marTop w:val="0"/>
          <w:marBottom w:val="0"/>
          <w:divBdr>
            <w:top w:val="none" w:sz="0" w:space="0" w:color="auto"/>
            <w:left w:val="none" w:sz="0" w:space="0" w:color="auto"/>
            <w:bottom w:val="none" w:sz="0" w:space="0" w:color="auto"/>
            <w:right w:val="none" w:sz="0" w:space="0" w:color="auto"/>
          </w:divBdr>
        </w:div>
        <w:div w:id="1892767319">
          <w:marLeft w:val="0"/>
          <w:marRight w:val="0"/>
          <w:marTop w:val="0"/>
          <w:marBottom w:val="0"/>
          <w:divBdr>
            <w:top w:val="none" w:sz="0" w:space="0" w:color="auto"/>
            <w:left w:val="none" w:sz="0" w:space="0" w:color="auto"/>
            <w:bottom w:val="none" w:sz="0" w:space="0" w:color="auto"/>
            <w:right w:val="none" w:sz="0" w:space="0" w:color="auto"/>
          </w:divBdr>
        </w:div>
        <w:div w:id="1516766245">
          <w:marLeft w:val="0"/>
          <w:marRight w:val="0"/>
          <w:marTop w:val="0"/>
          <w:marBottom w:val="0"/>
          <w:divBdr>
            <w:top w:val="none" w:sz="0" w:space="0" w:color="auto"/>
            <w:left w:val="none" w:sz="0" w:space="0" w:color="auto"/>
            <w:bottom w:val="none" w:sz="0" w:space="0" w:color="auto"/>
            <w:right w:val="none" w:sz="0" w:space="0" w:color="auto"/>
          </w:divBdr>
        </w:div>
        <w:div w:id="68776666">
          <w:marLeft w:val="0"/>
          <w:marRight w:val="0"/>
          <w:marTop w:val="0"/>
          <w:marBottom w:val="0"/>
          <w:divBdr>
            <w:top w:val="none" w:sz="0" w:space="0" w:color="auto"/>
            <w:left w:val="none" w:sz="0" w:space="0" w:color="auto"/>
            <w:bottom w:val="none" w:sz="0" w:space="0" w:color="auto"/>
            <w:right w:val="none" w:sz="0" w:space="0" w:color="auto"/>
          </w:divBdr>
        </w:div>
        <w:div w:id="1351222889">
          <w:marLeft w:val="0"/>
          <w:marRight w:val="0"/>
          <w:marTop w:val="0"/>
          <w:marBottom w:val="0"/>
          <w:divBdr>
            <w:top w:val="none" w:sz="0" w:space="0" w:color="auto"/>
            <w:left w:val="none" w:sz="0" w:space="0" w:color="auto"/>
            <w:bottom w:val="none" w:sz="0" w:space="0" w:color="auto"/>
            <w:right w:val="none" w:sz="0" w:space="0" w:color="auto"/>
          </w:divBdr>
        </w:div>
        <w:div w:id="1768114049">
          <w:marLeft w:val="0"/>
          <w:marRight w:val="0"/>
          <w:marTop w:val="0"/>
          <w:marBottom w:val="0"/>
          <w:divBdr>
            <w:top w:val="none" w:sz="0" w:space="0" w:color="auto"/>
            <w:left w:val="none" w:sz="0" w:space="0" w:color="auto"/>
            <w:bottom w:val="none" w:sz="0" w:space="0" w:color="auto"/>
            <w:right w:val="none" w:sz="0" w:space="0" w:color="auto"/>
          </w:divBdr>
        </w:div>
        <w:div w:id="1227763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992</Words>
  <Characters>5661</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Pavone</dc:creator>
  <cp:lastModifiedBy>Pavone</cp:lastModifiedBy>
  <cp:revision>1</cp:revision>
  <dcterms:created xsi:type="dcterms:W3CDTF">2016-10-07T10:04:00Z</dcterms:created>
  <dcterms:modified xsi:type="dcterms:W3CDTF">2016-10-07T10:26:00Z</dcterms:modified>
</cp:coreProperties>
</file>